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0D4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D49" w:rsidRDefault="006B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января 1997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D49" w:rsidRDefault="006B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5-ФЗ</w:t>
            </w:r>
          </w:p>
        </w:tc>
      </w:tr>
    </w:tbl>
    <w:p w:rsidR="006B0D49" w:rsidRDefault="006B0D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СОЦИАЛЬНЫХ ГАРАНТИЙ ГЕРОЯМ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СОЦИАЛИСТИЧЕСКОГО ТРУДА, ГЕРОЯМ ТРУДА РОССИЙСКОЙ ФЕДЕРАЦИИ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ПОЛНЫМ КАВАЛЕРАМ ОРДЕНА ТРУДОВОЙ СЛАВЫ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1996 года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1996 года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09.05.2006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consultantplus://offline/ref=DEB4DFA75ABD3989C46B84FC39F1F5C14AB1664D140CD4C63088805C18A13821613CD33C7C8C02D8IDM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26.06.2007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consultantplus://offline/ref=DEB4DFA75ABD3989C46B84FC39F1F5C14DB66542190F89CC38D18C5E1FAE67366675DF3D7C8C038DD4I0M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118-ФЗ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01.03.2008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consultantplus://offline/ref=DEB4DFA75ABD3989C46B84FC39F1F5C14BB46742140CD4C63088805C18A13821613CD33C7C8C06D8IDM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14.07.2008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consultantplus://offline/ref=DEB4DFA75ABD3989C46B84FC39F1F5C14DB2644C1D0F89CC38D18C5E1FAE67366675DF3D7C8C0287D4I9M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23.07.2008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consultantplus://offline/ref=DEB4DFA75ABD3989C46B84FC39F1F5C14DB76E461C0289CC38D18C5E1FAE67366675DF3D7C8C0081D4I4M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160-ФЗ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22.12.2008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consultantplus://offline/ref=DEB4DFA75ABD3989C46B84FC39F1F5C144B66440140CD4C63088805C18A13821613CD33C7C8E00D8I7M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269-ФЗ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28.04.2009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consultantplus://offline/ref=DEB4DFA75ABD3989C46B84FC39F1F5C144B664441E0CD4C63088805C18A13821613CD33C7C8D00D8IDM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72-ФЗ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24.07.2009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consultantplus://offline/ref=DEB4DFA75ABD3989C46B84FC39F1F5C14DB7634D1B0589CC38D18C5E1FAE67366675DF3D7C8C0380D4I7M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213-ФЗ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08.12.2010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consultantplus://offline/ref=DEB4DFA75ABD3989C46B84FC39F1F5C14DB16143150E89CC38D18C5E1FAE67366675DF3D7C8C0285D4I3M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340-ФЗ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02.07.2013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consultantplus://offline/ref=DEB4DFA75ABD3989C46B84FC39F1F5C14DB76E44190E89CC38D18C5E1FAE67366675DF3D7C8C0587D4I2M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185-ФЗ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28.12.2013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consultantplus://offline/ref=DEB4DFA75ABD3989C46B84FC39F1F5C14DB460401C0E89CC38D18C5E1FAE67366675DF3D7C8C0285D4I1M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397-ФЗ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Федеральными законами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28.12.2004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consultantplus://offline/ref=DEB4DFA75ABD3989C46B84FC39F1F5C149B6644C1F0CD4C63088805C18A13821613CD33C7C8C0BD8I5M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184-ФЗ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22.12.2005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consultantplus://offline/ref=DEB4DFA75ABD3989C46B84FC39F1F5C14AB56243150CD4C63088805C18A13821613CD33C7C8C04D8I0M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174-ФЗ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06.04.2015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consultantplus://offline/ref=DEB4DFA75ABD3989C46B84FC39F1F5C14DB66140150089CC38D18C5E1FAE67366675DF3D7C8C0285D4I8M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68-ФЗ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consultantplus://offline/ref=DEB4DFA75ABD3989C46B84FC39F1F5C14DB460401C0E89CC38D18C5E1FAE67366675DF3D7C8C0285D4I4M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Статья 1. Лица, на которых распространяется действие настоящего Федерального закона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Статья 1.1. Право на льготы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ar56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или на ежемесячную денежную выплату в порядке и размере, установленных </w:t>
      </w:r>
      <w:hyperlink w:anchor="Par108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закона, и льготы, предусмотренные </w:t>
      </w:r>
      <w:hyperlink w:anchor="Par4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 xml:space="preserve">2. 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ar108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ar56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ar73" w:history="1">
        <w:r>
          <w:rPr>
            <w:rFonts w:ascii="Calibri" w:hAnsi="Calibri" w:cs="Calibri"/>
            <w:color w:val="0000FF"/>
          </w:rPr>
          <w:t>частями 3,</w:t>
        </w:r>
      </w:hyperlink>
      <w:r>
        <w:rPr>
          <w:rFonts w:ascii="Calibri" w:hAnsi="Calibri" w:cs="Calibri"/>
        </w:rPr>
        <w:t xml:space="preserve"> </w:t>
      </w:r>
      <w:hyperlink w:anchor="Par7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статьи 3, </w:t>
      </w:r>
      <w:hyperlink w:anchor="Par83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статьи 4, </w:t>
      </w:r>
      <w:hyperlink w:anchor="Par87" w:history="1">
        <w:r>
          <w:rPr>
            <w:rFonts w:ascii="Calibri" w:hAnsi="Calibri" w:cs="Calibri"/>
            <w:color w:val="0000FF"/>
          </w:rPr>
          <w:t>статьей 5,</w:t>
        </w:r>
      </w:hyperlink>
      <w:r>
        <w:rPr>
          <w:rFonts w:ascii="Calibri" w:hAnsi="Calibri" w:cs="Calibri"/>
        </w:rPr>
        <w:t xml:space="preserve"> частью 2 </w:t>
      </w:r>
      <w:hyperlink w:anchor="Par96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и </w:t>
      </w:r>
      <w:hyperlink w:anchor="Par99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ar56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ar6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02.07.2013 </w:t>
      </w:r>
      <w:hyperlink r:id="rId1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11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ar56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ar71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1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2. Льготы по медицинскому, санаторно-курортному обслуживанию, протезированию и лекарственному обеспечению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Первоочередное бесплатное обслуживание Героев Социалистического Труда, Героев 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</w:t>
      </w:r>
      <w:r>
        <w:rPr>
          <w:rFonts w:ascii="Calibri" w:hAnsi="Calibri" w:cs="Calibri"/>
        </w:rPr>
        <w:lastRenderedPageBreak/>
        <w:t>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пятая введена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67-ФЗ,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Статья 3. Льготы по предоставлению, строительству, оплате жилья и по оплате коммунально-бытовых услуг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1.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2.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указанным лицам, проживающим в домах, не имеющих центрального отопления, топлива, приобретаемого в пределах норм, установленных для продажи населению, а также компенсация расходов на оплату пользования домашним телефоном в полном объеме в </w:t>
      </w:r>
      <w:hyperlink r:id="rId20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09.05.2006 </w:t>
      </w:r>
      <w:hyperlink r:id="rId21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28.12.2013 </w:t>
      </w:r>
      <w:hyperlink r:id="rId22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установленных в соответствии с Земельным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но не менее чем 0,08 га в городах и поселках городского типа и 0,25 га в </w:t>
      </w:r>
      <w:r>
        <w:rPr>
          <w:rFonts w:ascii="Calibri" w:hAnsi="Calibri" w:cs="Calibri"/>
        </w:rPr>
        <w:lastRenderedPageBreak/>
        <w:t>сельской местности.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5. 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6. 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4. Льготы при пользовании транспортными средствами и по оплате проезда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четвертая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87"/>
      <w:bookmarkEnd w:id="13"/>
      <w:r>
        <w:rPr>
          <w:rFonts w:ascii="Calibri" w:hAnsi="Calibri" w:cs="Calibri"/>
        </w:rP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99"/>
      <w:bookmarkEnd w:id="16"/>
      <w:r>
        <w:rPr>
          <w:rFonts w:ascii="Calibri" w:hAnsi="Calibri" w:cs="Calibri"/>
        </w:rPr>
        <w:t>Статья 6.1. Другие права и льготы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Бесплатное захоронение (в том числе предоставление места для захоронения, подготовка и перевозка тела к месту захоронения, кремирование,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Сооружение на могиле умершего (погибшего) Героя Социалистического Труда,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</w:t>
      </w:r>
      <w:hyperlink r:id="rId3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</w:t>
      </w:r>
      <w:r>
        <w:rPr>
          <w:rFonts w:ascii="Calibri" w:hAnsi="Calibri" w:cs="Calibri"/>
        </w:rPr>
        <w:lastRenderedPageBreak/>
        <w:t xml:space="preserve">власти </w:t>
      </w:r>
      <w:hyperlink r:id="rId33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23.07.2008 </w:t>
      </w:r>
      <w:hyperlink r:id="rId3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28.12.2013 </w:t>
      </w:r>
      <w:hyperlink r:id="rId35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08"/>
      <w:bookmarkEnd w:id="17"/>
      <w:r>
        <w:rPr>
          <w:rFonts w:ascii="Calibri" w:hAnsi="Calibri" w:cs="Calibri"/>
        </w:rPr>
        <w:t>Статья 6.2. Ежемесячная денежная выплата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Ежемесячная денежная выплата осуществляется в </w:t>
      </w:r>
      <w:hyperlink r:id="rId38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6B0D49" w:rsidRDefault="006B0D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части 4 статьи 6.2 приостановлено до 1 января 2016 года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68-ФЗ.</w:t>
      </w:r>
    </w:p>
    <w:p w:rsidR="006B0D49" w:rsidRDefault="006B0D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ежемесячной денежной выплаты подлежит индексации один раз в год с 1 апреля текущего года исходя из установленного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на плановый период прогнозного уровня инфляции.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ar56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Федерального закона (за исключением льгот,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частью 2 статьи 1.1</w:t>
        </w:r>
      </w:hyperlink>
      <w:r>
        <w:rPr>
          <w:rFonts w:ascii="Calibri" w:hAnsi="Calibri" w:cs="Calibri"/>
        </w:rP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6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340-ФЗ)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9"/>
      <w:bookmarkEnd w:id="18"/>
      <w:r>
        <w:rPr>
          <w:rFonts w:ascii="Calibri" w:hAnsi="Calibri" w:cs="Calibri"/>
        </w:rPr>
        <w:t xml:space="preserve">Статья 7. Финансирование расходов, связанных с реализацией настоящего Федерального </w:t>
      </w:r>
      <w:r>
        <w:rPr>
          <w:rFonts w:ascii="Calibri" w:hAnsi="Calibri" w:cs="Calibri"/>
        </w:rPr>
        <w:lastRenderedPageBreak/>
        <w:t>закона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09.05.2006 N 67-ФЗ)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3"/>
      <w:bookmarkEnd w:id="19"/>
      <w:r>
        <w:rPr>
          <w:rFonts w:ascii="Calibri" w:hAnsi="Calibri" w:cs="Calibri"/>
        </w:rPr>
        <w:t xml:space="preserve">1. Расходы, связанные с реализацией </w:t>
      </w:r>
      <w:hyperlink w:anchor="Par56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бюджета, передаваемые для финансирования указанных в </w:t>
      </w:r>
      <w:hyperlink w:anchor="Par13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4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4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части 2 статьи 6.4 Федерального закона от 17 июля 1999 года N 178-ФЗ "О государственной социальной помощи", с учетом оставшихся неиспользованными средств.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Финансирование расходов на осуществление ежемесячной денежной выплаты в соответствии со </w:t>
      </w:r>
      <w:hyperlink w:anchor="Par108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0"/>
      <w:bookmarkEnd w:id="20"/>
      <w:r>
        <w:rPr>
          <w:rFonts w:ascii="Calibri" w:hAnsi="Calibri" w:cs="Calibri"/>
        </w:rP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другими </w:t>
      </w:r>
      <w:hyperlink r:id="rId4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49"/>
      <w:bookmarkEnd w:id="21"/>
      <w:r>
        <w:rPr>
          <w:rFonts w:ascii="Calibri" w:hAnsi="Calibri" w:cs="Calibri"/>
        </w:rPr>
        <w:t>Статья 9. Вступление в силу настоящего Федерального закона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Федеральный закон вступает в силу с 1 января 1997 года.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53"/>
      <w:bookmarkEnd w:id="22"/>
      <w:r>
        <w:rPr>
          <w:rFonts w:ascii="Calibri" w:hAnsi="Calibri" w:cs="Calibri"/>
        </w:rPr>
        <w:t>Статья 10. Приведение нормативных правовых актов в соответствие с настоящим Федеральным законом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1975, N 19, ст. 295; 1980, N 30, ст. 613; 1984, N 45, ст. 790), за исключением абзаца третьего пункта 2.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января 1997 года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5-ФЗ</w:t>
      </w: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49" w:rsidRDefault="006B0D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2D8A" w:rsidRDefault="00B52D8A">
      <w:bookmarkStart w:id="23" w:name="_GoBack"/>
      <w:bookmarkEnd w:id="23"/>
    </w:p>
    <w:sectPr w:rsidR="00B52D8A" w:rsidSect="009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A"/>
    <w:rsid w:val="006B0D49"/>
    <w:rsid w:val="00B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BF43-BBA2-4168-802F-FDE2B94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B4DFA75ABD3989C46B84FC39F1F5C14DB765471E0E89CC38D18C5E1FAE67366675DF3D7C8C0284D4I9M" TargetMode="External"/><Relationship Id="rId18" Type="http://schemas.openxmlformats.org/officeDocument/2006/relationships/hyperlink" Target="consultantplus://offline/ref=DEB4DFA75ABD3989C46B84FC39F1F5C14DB460401C0E89CC38D18C5E1FAE67366675DF3D7C8C0286D4I7M" TargetMode="External"/><Relationship Id="rId26" Type="http://schemas.openxmlformats.org/officeDocument/2006/relationships/hyperlink" Target="consultantplus://offline/ref=DEB4DFA75ABD3989C46B84FC39F1F5C14DB76E44190E89CC38D18C5E1FAE67366675DF3D7C8C0587D4I5M" TargetMode="External"/><Relationship Id="rId39" Type="http://schemas.openxmlformats.org/officeDocument/2006/relationships/hyperlink" Target="consultantplus://offline/ref=DEB4DFA75ABD3989C46B84FC39F1F5C14DB66140150089CC38D18C5E1FAE67366675DF3D7C8C0285D4I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B4DFA75ABD3989C46B84FC39F1F5C14AB1664D140CD4C63088805C18A13821613CD33C7C8C03D8IDM" TargetMode="External"/><Relationship Id="rId34" Type="http://schemas.openxmlformats.org/officeDocument/2006/relationships/hyperlink" Target="consultantplus://offline/ref=DEB4DFA75ABD3989C46B84FC39F1F5C14DB76E461C0289CC38D18C5E1FAE67366675DF3D7C8C0081D4I4M" TargetMode="External"/><Relationship Id="rId42" Type="http://schemas.openxmlformats.org/officeDocument/2006/relationships/hyperlink" Target="consultantplus://offline/ref=DEB4DFA75ABD3989C46B84FC39F1F5C14DB460401C0E89CC38D18C5E1FAE67366675DF3D7C8C0287D4I8M" TargetMode="External"/><Relationship Id="rId47" Type="http://schemas.openxmlformats.org/officeDocument/2006/relationships/hyperlink" Target="consultantplus://offline/ref=DEB4DFA75ABD3989C46B84FC39F1F5C14DB7634C1B0489CC38D18C5E1FAE67366675DF3D7C8C0282D4I9M" TargetMode="External"/><Relationship Id="rId50" Type="http://schemas.openxmlformats.org/officeDocument/2006/relationships/hyperlink" Target="consultantplus://offline/ref=DEB4DFA75ABD3989C46B84FC39F1F5C14DB460401C0E89CC38D18C5E1FAE67366675DF3D7C8C0280D4I1M" TargetMode="External"/><Relationship Id="rId7" Type="http://schemas.openxmlformats.org/officeDocument/2006/relationships/hyperlink" Target="consultantplus://offline/ref=DEB4DFA75ABD3989C46B84FC39F1F5C14AB1664D140CD4C63088805C18A13821613CD33C7C8C03D8I4M" TargetMode="External"/><Relationship Id="rId12" Type="http://schemas.openxmlformats.org/officeDocument/2006/relationships/hyperlink" Target="consultantplus://offline/ref=DEB4DFA75ABD3989C46B84FC39F1F5C14DB460401C0E89CC38D18C5E1FAE67366675DF3D7C8C0286D4I2M" TargetMode="External"/><Relationship Id="rId17" Type="http://schemas.openxmlformats.org/officeDocument/2006/relationships/hyperlink" Target="consultantplus://offline/ref=DEB4DFA75ABD3989C46B84FC39F1F5C14AB1664D140CD4C63088805C18A13821613CD33C7C8C03D8I3M" TargetMode="External"/><Relationship Id="rId25" Type="http://schemas.openxmlformats.org/officeDocument/2006/relationships/hyperlink" Target="consultantplus://offline/ref=DEB4DFA75ABD3989C46B84FC39F1F5C14AB1664D140CD4C63088805C18A13821613CD33C7C8C00D8I5M" TargetMode="External"/><Relationship Id="rId33" Type="http://schemas.openxmlformats.org/officeDocument/2006/relationships/hyperlink" Target="consultantplus://offline/ref=DEB4DFA75ABD3989C46B84FC39F1F5C14DB765471E0489CC38D18C5E1FAE67366675DF3D7C8C0284D4I5M" TargetMode="External"/><Relationship Id="rId38" Type="http://schemas.openxmlformats.org/officeDocument/2006/relationships/hyperlink" Target="consultantplus://offline/ref=DEB4DFA75ABD3989C46B84FC39F1F5C14DB76547190789CC38D18C5E1FAE67366675DF3D7C8C0285D4I0M" TargetMode="External"/><Relationship Id="rId46" Type="http://schemas.openxmlformats.org/officeDocument/2006/relationships/hyperlink" Target="consultantplus://offline/ref=DEB4DFA75ABD3989C46B84FC39F1F5C14AB1664D140CD4C63088805C18A13821613CD33C7C8C01D8I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B4DFA75ABD3989C46B84FC39F1F5C14DB460401C0E89CC38D18C5E1FAE67366675DF3D7C8C0286D4I6M" TargetMode="External"/><Relationship Id="rId20" Type="http://schemas.openxmlformats.org/officeDocument/2006/relationships/hyperlink" Target="consultantplus://offline/ref=DEB4DFA75ABD3989C46B84FC39F1F5C14DB765471E0E89CC38D18C5E1FAE67366675DF3D7C8C0284D4I9M" TargetMode="External"/><Relationship Id="rId29" Type="http://schemas.openxmlformats.org/officeDocument/2006/relationships/hyperlink" Target="consultantplus://offline/ref=DEB4DFA75ABD3989C46B84FC39F1F5C14DB460401C0E89CC38D18C5E1FAE67366675DF3D7C8C0287D4I1M" TargetMode="External"/><Relationship Id="rId41" Type="http://schemas.openxmlformats.org/officeDocument/2006/relationships/hyperlink" Target="consultantplus://offline/ref=DEB4DFA75ABD3989C46B84FC39F1F5C14DB7634D1B0589CC38D18C5E1FAE67366675DF3D7C8C0380D4I7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4DFA75ABD3989C46B84FC39F1F5C14DB460401C0E89CC38D18C5E1FAE67366675DF3D7C8C0285D4I7M" TargetMode="External"/><Relationship Id="rId11" Type="http://schemas.openxmlformats.org/officeDocument/2006/relationships/hyperlink" Target="consultantplus://offline/ref=DEB4DFA75ABD3989C46B84FC39F1F5C14DB460401C0E89CC38D18C5E1FAE67366675DF3D7C8C0286D4I1M" TargetMode="External"/><Relationship Id="rId24" Type="http://schemas.openxmlformats.org/officeDocument/2006/relationships/hyperlink" Target="consultantplus://offline/ref=DEB4DFA75ABD3989C46B84FC39F1F5C14DB66542190F89CC38D18C5E1FAE67366675DF3D7C8C038DD4I0M" TargetMode="External"/><Relationship Id="rId32" Type="http://schemas.openxmlformats.org/officeDocument/2006/relationships/hyperlink" Target="consultantplus://offline/ref=DEB4DFA75ABD3989C46B84FC39F1F5C14DB6624D150289CC38D18C5E1FAE67366675DF3D7C8C0386D4I8M" TargetMode="External"/><Relationship Id="rId37" Type="http://schemas.openxmlformats.org/officeDocument/2006/relationships/hyperlink" Target="consultantplus://offline/ref=DEB4DFA75ABD3989C46B84FC39F1F5C14DB460401C0E89CC38D18C5E1FAE67366675DF3D7C8C0287D4I6M" TargetMode="External"/><Relationship Id="rId40" Type="http://schemas.openxmlformats.org/officeDocument/2006/relationships/hyperlink" Target="consultantplus://offline/ref=DEB4DFA75ABD3989C46B84FC39F1F5C145B26542180CD4C63088805C18A13821613CD33C7C8C02D8I6M" TargetMode="External"/><Relationship Id="rId45" Type="http://schemas.openxmlformats.org/officeDocument/2006/relationships/hyperlink" Target="consultantplus://offline/ref=DEB4DFA75ABD3989C46B84FC39F1F5C14DB16143150E89CC38D18C5E1FAE67366675DF3D7C8C0285D4I3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EB4DFA75ABD3989C46B84FC39F1F5C14DB460401C0E89CC38D18C5E1FAE67366675DF3D7C8C0285D4I6M" TargetMode="External"/><Relationship Id="rId15" Type="http://schemas.openxmlformats.org/officeDocument/2006/relationships/hyperlink" Target="consultantplus://offline/ref=DEB4DFA75ABD3989C46B84FC39F1F5C14DB460401C0E89CC38D18C5E1FAE67366675DF3D7C8C0286D4I5M" TargetMode="External"/><Relationship Id="rId23" Type="http://schemas.openxmlformats.org/officeDocument/2006/relationships/hyperlink" Target="consultantplus://offline/ref=DEB4DFA75ABD3989C46B84FC39F1F5C14DB665401A0E89CC38D18C5E1FDAIEM" TargetMode="External"/><Relationship Id="rId28" Type="http://schemas.openxmlformats.org/officeDocument/2006/relationships/hyperlink" Target="consultantplus://offline/ref=DEB4DFA75ABD3989C46B84FC39F1F5C14DB76E44190E89CC38D18C5E1FAE67366675DF3D7C8C0587D4I6M" TargetMode="External"/><Relationship Id="rId36" Type="http://schemas.openxmlformats.org/officeDocument/2006/relationships/hyperlink" Target="consultantplus://offline/ref=DEB4DFA75ABD3989C46B84FC39F1F5C14AB1664D140CD4C63088805C18A13821613CD33C7C8C00D8I3M" TargetMode="External"/><Relationship Id="rId49" Type="http://schemas.openxmlformats.org/officeDocument/2006/relationships/hyperlink" Target="consultantplus://offline/ref=DEB4DFA75ABD3989C46B84FC39F1F5C14DB4604D1A0189CC38D18C5E1FAE67366675DF3D7C8C0286D4I7M" TargetMode="External"/><Relationship Id="rId10" Type="http://schemas.openxmlformats.org/officeDocument/2006/relationships/hyperlink" Target="consultantplus://offline/ref=DEB4DFA75ABD3989C46B84FC39F1F5C14DB76E44190E89CC38D18C5E1FAE67366675DF3D7C8C0587D4I3M" TargetMode="External"/><Relationship Id="rId19" Type="http://schemas.openxmlformats.org/officeDocument/2006/relationships/hyperlink" Target="consultantplus://offline/ref=DEB4DFA75ABD3989C46B84FC39F1F5C14DB460401C0E89CC38D18C5E1FAE67366675DF3D7C8C0286D4I9M" TargetMode="External"/><Relationship Id="rId31" Type="http://schemas.openxmlformats.org/officeDocument/2006/relationships/hyperlink" Target="consultantplus://offline/ref=DEB4DFA75ABD3989C46B84FC39F1F5C14DB460401C0E89CC38D18C5E1FAE67366675DF3D7C8C0287D4I3M" TargetMode="External"/><Relationship Id="rId44" Type="http://schemas.openxmlformats.org/officeDocument/2006/relationships/hyperlink" Target="consultantplus://offline/ref=DEB4DFA75ABD3989C46B84FC39F1F5C14DB663431B0389CC38D18C5E1FAE67366675DF3D7C8C0285D4I3M" TargetMode="External"/><Relationship Id="rId52" Type="http://schemas.openxmlformats.org/officeDocument/2006/relationships/hyperlink" Target="consultantplus://offline/ref=DEB4DFA75ABD3989C46B84FC39F1F5C14DB460401C0E89CC38D18C5E1FAE67366675DF3D7C8C0280D4I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B4DFA75ABD3989C46B84FC39F1F5C14DB460401C0E89CC38D18C5E1FAE67366675DF3D7C8C0286D4I0M" TargetMode="External"/><Relationship Id="rId14" Type="http://schemas.openxmlformats.org/officeDocument/2006/relationships/hyperlink" Target="consultantplus://offline/ref=DEB4DFA75ABD3989C46B84FC39F1F5C14DB460401C0E89CC38D18C5E1FAE67366675DF3D7C8C0286D4I3M" TargetMode="External"/><Relationship Id="rId22" Type="http://schemas.openxmlformats.org/officeDocument/2006/relationships/hyperlink" Target="consultantplus://offline/ref=DEB4DFA75ABD3989C46B84FC39F1F5C14DB460401C0E89CC38D18C5E1FAE67366675DF3D7C8C0287D4I0M" TargetMode="External"/><Relationship Id="rId27" Type="http://schemas.openxmlformats.org/officeDocument/2006/relationships/hyperlink" Target="consultantplus://offline/ref=DEB4DFA75ABD3989C46B84FC39F1F5C14DB66543190E89CC38D18C5E1FAE67366675DF3D7C8C0B8CD4I6M" TargetMode="External"/><Relationship Id="rId30" Type="http://schemas.openxmlformats.org/officeDocument/2006/relationships/hyperlink" Target="consultantplus://offline/ref=DEB4DFA75ABD3989C46B84FC39F1F5C14AB1664D140CD4C63088805C18A13821613CD33C7C8C00D8I7M" TargetMode="External"/><Relationship Id="rId35" Type="http://schemas.openxmlformats.org/officeDocument/2006/relationships/hyperlink" Target="consultantplus://offline/ref=DEB4DFA75ABD3989C46B84FC39F1F5C14DB460401C0E89CC38D18C5E1FAE67366675DF3D7C8C0287D4I4M" TargetMode="External"/><Relationship Id="rId43" Type="http://schemas.openxmlformats.org/officeDocument/2006/relationships/hyperlink" Target="consultantplus://offline/ref=DEB4DFA75ABD3989C46B84FC39F1F5C14DB460401C0E89CC38D18C5E1FAE67366675DF3D7C8C0287D4I9M" TargetMode="External"/><Relationship Id="rId48" Type="http://schemas.openxmlformats.org/officeDocument/2006/relationships/hyperlink" Target="consultantplus://offline/ref=DEB4DFA75ABD3989C46B84FC39F1F5C14DB7634C1B0489CC38D18C5E1FAE67366675DF3D7C8C0283D4I4M" TargetMode="External"/><Relationship Id="rId8" Type="http://schemas.openxmlformats.org/officeDocument/2006/relationships/hyperlink" Target="consultantplus://offline/ref=DEB4DFA75ABD3989C46B84FC39F1F5C14DB460401C0E89CC38D18C5E1FAE67366675DF3D7C8C0285D4I9M" TargetMode="External"/><Relationship Id="rId51" Type="http://schemas.openxmlformats.org/officeDocument/2006/relationships/hyperlink" Target="consultantplus://offline/ref=DEB4DFA75ABD3989C46B84FC39F1F5C14DB460401C0E89CC38D18C5E1FAE67366675DF3D7C8C0280D4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4477</Words>
  <Characters>25520</Characters>
  <Application>Microsoft Office Word</Application>
  <DocSecurity>0</DocSecurity>
  <Lines>212</Lines>
  <Paragraphs>59</Paragraphs>
  <ScaleCrop>false</ScaleCrop>
  <Company/>
  <LinksUpToDate>false</LinksUpToDate>
  <CharactersWithSpaces>29938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2</cp:revision>
  <dcterms:created xsi:type="dcterms:W3CDTF">2015-04-13T12:07:00Z</dcterms:created>
  <dcterms:modified xsi:type="dcterms:W3CDTF">2015-04-13T12:08:00Z</dcterms:modified>
</cp:coreProperties>
</file>