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1D" w:rsidRDefault="00F4041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4041D" w:rsidRDefault="00F4041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4041D">
        <w:tc>
          <w:tcPr>
            <w:tcW w:w="4677" w:type="dxa"/>
            <w:tcMar>
              <w:top w:w="0" w:type="dxa"/>
              <w:left w:w="0" w:type="dxa"/>
              <w:bottom w:w="0" w:type="dxa"/>
              <w:right w:w="0" w:type="dxa"/>
            </w:tcMar>
          </w:tcPr>
          <w:p w:rsidR="00F4041D" w:rsidRDefault="00F4041D">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tc>
        <w:tc>
          <w:tcPr>
            <w:tcW w:w="4677" w:type="dxa"/>
            <w:tcMar>
              <w:top w:w="0" w:type="dxa"/>
              <w:left w:w="0" w:type="dxa"/>
              <w:bottom w:w="0" w:type="dxa"/>
              <w:right w:w="0" w:type="dxa"/>
            </w:tcMar>
          </w:tcPr>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N 2-ФЗ</w:t>
            </w:r>
          </w:p>
        </w:tc>
      </w:tr>
    </w:tbl>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jc w:val="center"/>
        <w:rPr>
          <w:rFonts w:ascii="Calibri" w:hAnsi="Calibri" w:cs="Calibri"/>
        </w:rPr>
      </w:pPr>
    </w:p>
    <w:p w:rsidR="00F4041D" w:rsidRDefault="00F404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041D" w:rsidRDefault="00F4041D">
      <w:pPr>
        <w:widowControl w:val="0"/>
        <w:autoSpaceDE w:val="0"/>
        <w:autoSpaceDN w:val="0"/>
        <w:adjustRightInd w:val="0"/>
        <w:spacing w:after="0" w:line="240" w:lineRule="auto"/>
        <w:jc w:val="center"/>
        <w:rPr>
          <w:rFonts w:ascii="Calibri" w:hAnsi="Calibri" w:cs="Calibri"/>
          <w:b/>
          <w:bCs/>
        </w:rPr>
      </w:pPr>
    </w:p>
    <w:p w:rsidR="00F4041D" w:rsidRDefault="00F404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4041D" w:rsidRDefault="00F4041D">
      <w:pPr>
        <w:widowControl w:val="0"/>
        <w:autoSpaceDE w:val="0"/>
        <w:autoSpaceDN w:val="0"/>
        <w:adjustRightInd w:val="0"/>
        <w:spacing w:after="0" w:line="240" w:lineRule="auto"/>
        <w:jc w:val="center"/>
        <w:rPr>
          <w:rFonts w:ascii="Calibri" w:hAnsi="Calibri" w:cs="Calibri"/>
          <w:b/>
          <w:bCs/>
        </w:rPr>
      </w:pPr>
    </w:p>
    <w:p w:rsidR="00F4041D" w:rsidRDefault="00F404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СОЦИАЛЬНЫХ ГАРАНТИЯХ ГРАЖДАНАМ,</w:t>
      </w:r>
    </w:p>
    <w:p w:rsidR="00F4041D" w:rsidRDefault="00F404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ПОДВЕРГШИМСЯ РАДИАЦИОННОМУ ВОЗДЕЙСТВИЮ ВСЛЕДСТВИЕ</w:t>
      </w:r>
    </w:p>
    <w:p w:rsidR="00F4041D" w:rsidRDefault="00F404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ЯДЕРНЫХ ИСПЫТАНИЙ НА СЕМИПАЛАТИНСКОМ ПОЛИГОНЕ</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F4041D" w:rsidRDefault="00F4041D">
      <w:pPr>
        <w:widowControl w:val="0"/>
        <w:autoSpaceDE w:val="0"/>
        <w:autoSpaceDN w:val="0"/>
        <w:adjustRightInd w:val="0"/>
        <w:spacing w:after="0" w:line="240" w:lineRule="auto"/>
        <w:jc w:val="right"/>
        <w:rPr>
          <w:rFonts w:ascii="Calibri" w:hAnsi="Calibri" w:cs="Calibri"/>
        </w:rPr>
      </w:pP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F4041D" w:rsidRDefault="00F4041D">
      <w:pPr>
        <w:widowControl w:val="0"/>
        <w:autoSpaceDE w:val="0"/>
        <w:autoSpaceDN w:val="0"/>
        <w:adjustRightInd w:val="0"/>
        <w:spacing w:after="0" w:line="240" w:lineRule="auto"/>
        <w:jc w:val="center"/>
        <w:rPr>
          <w:rFonts w:ascii="Calibri" w:hAnsi="Calibri" w:cs="Calibri"/>
        </w:rPr>
      </w:pPr>
    </w:p>
    <w:p w:rsidR="00F4041D" w:rsidRDefault="00F404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041D" w:rsidRDefault="00F4041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17.03.2004 </w:t>
      </w:r>
      <w:r>
        <w:rPr>
          <w:rFonts w:ascii="Calibri" w:hAnsi="Calibri" w:cs="Calibri"/>
        </w:rPr>
        <w:fldChar w:fldCharType="begin"/>
      </w:r>
      <w:r>
        <w:rPr>
          <w:rFonts w:ascii="Calibri" w:hAnsi="Calibri" w:cs="Calibri"/>
        </w:rPr>
        <w:instrText xml:space="preserve">HYPERLINK consultantplus://offline/ref=CD9EDC01D419190635EF73A019EE3474B1CD90EB7EAF89731CAFCDCD582D1EFDB575581A473067o851L </w:instrText>
      </w:r>
      <w:r>
        <w:rPr>
          <w:rFonts w:ascii="Calibri" w:hAnsi="Calibri" w:cs="Calibri"/>
        </w:rPr>
        <w:fldChar w:fldCharType="separate"/>
      </w:r>
      <w:r>
        <w:rPr>
          <w:rFonts w:ascii="Calibri" w:hAnsi="Calibri" w:cs="Calibri"/>
          <w:color w:val="0000FF"/>
        </w:rPr>
        <w:t>N 14-ФЗ,</w:t>
      </w:r>
      <w:r>
        <w:rPr>
          <w:rFonts w:ascii="Calibri" w:hAnsi="Calibri" w:cs="Calibri"/>
        </w:rPr>
        <w:fldChar w:fldCharType="end"/>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22.08.2004 </w:t>
      </w:r>
      <w:r>
        <w:rPr>
          <w:rFonts w:ascii="Calibri" w:hAnsi="Calibri" w:cs="Calibri"/>
        </w:rPr>
        <w:fldChar w:fldCharType="begin"/>
      </w:r>
      <w:r>
        <w:rPr>
          <w:rFonts w:ascii="Calibri" w:hAnsi="Calibri" w:cs="Calibri"/>
        </w:rPr>
        <w:instrText xml:space="preserve">HYPERLINK consultantplus://offline/ref=CD9EDC01D419190635EF73A019EE3474B4CC98E879A6D47914F6C1CF5F2241EAB23C541B4735618DoC5AL </w:instrText>
      </w:r>
      <w:r>
        <w:rPr>
          <w:rFonts w:ascii="Calibri" w:hAnsi="Calibri" w:cs="Calibri"/>
        </w:rPr>
        <w:fldChar w:fldCharType="separate"/>
      </w:r>
      <w:r>
        <w:rPr>
          <w:rFonts w:ascii="Calibri" w:hAnsi="Calibri" w:cs="Calibri"/>
          <w:color w:val="0000FF"/>
        </w:rPr>
        <w:t>N 122-ФЗ</w:t>
      </w:r>
      <w:r>
        <w:rPr>
          <w:rFonts w:ascii="Calibri" w:hAnsi="Calibri" w:cs="Calibri"/>
        </w:rPr>
        <w:fldChar w:fldCharType="end"/>
      </w:r>
      <w:r>
        <w:rPr>
          <w:rFonts w:ascii="Calibri" w:hAnsi="Calibri" w:cs="Calibri"/>
        </w:rPr>
        <w:t xml:space="preserve"> (ред. 29.12.2004),</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01.03.2008 </w:t>
      </w:r>
      <w:r>
        <w:rPr>
          <w:rFonts w:ascii="Calibri" w:hAnsi="Calibri" w:cs="Calibri"/>
        </w:rPr>
        <w:fldChar w:fldCharType="begin"/>
      </w:r>
      <w:r>
        <w:rPr>
          <w:rFonts w:ascii="Calibri" w:hAnsi="Calibri" w:cs="Calibri"/>
        </w:rPr>
        <w:instrText xml:space="preserve">HYPERLINK consultantplus://offline/ref=CD9EDC01D419190635EF73A019EE3474B2CF91ED73AF89731CAFCDCD582D1EFDB575581A473062o85EL </w:instrText>
      </w:r>
      <w:r>
        <w:rPr>
          <w:rFonts w:ascii="Calibri" w:hAnsi="Calibri" w:cs="Calibri"/>
        </w:rPr>
        <w:fldChar w:fldCharType="separate"/>
      </w:r>
      <w:r>
        <w:rPr>
          <w:rFonts w:ascii="Calibri" w:hAnsi="Calibri" w:cs="Calibri"/>
          <w:color w:val="0000FF"/>
        </w:rPr>
        <w:t>N 18-ФЗ</w:t>
      </w:r>
      <w:r>
        <w:rPr>
          <w:rFonts w:ascii="Calibri" w:hAnsi="Calibri" w:cs="Calibri"/>
        </w:rPr>
        <w:fldChar w:fldCharType="end"/>
      </w:r>
      <w:r>
        <w:rPr>
          <w:rFonts w:ascii="Calibri" w:hAnsi="Calibri" w:cs="Calibri"/>
        </w:rPr>
        <w:t xml:space="preserve">, от 14.07.2008 </w:t>
      </w:r>
      <w:r>
        <w:rPr>
          <w:rFonts w:ascii="Calibri" w:hAnsi="Calibri" w:cs="Calibri"/>
        </w:rPr>
        <w:fldChar w:fldCharType="begin"/>
      </w:r>
      <w:r>
        <w:rPr>
          <w:rFonts w:ascii="Calibri" w:hAnsi="Calibri" w:cs="Calibri"/>
        </w:rPr>
        <w:instrText xml:space="preserve">HYPERLINK consultantplus://offline/ref=CD9EDC01D419190635EF73A019EE3474B4C992E37AACD47914F6C1CF5F2241EAB23C541B4730678DoC59L </w:instrText>
      </w:r>
      <w:r>
        <w:rPr>
          <w:rFonts w:ascii="Calibri" w:hAnsi="Calibri" w:cs="Calibri"/>
        </w:rPr>
        <w:fldChar w:fldCharType="separate"/>
      </w:r>
      <w:r>
        <w:rPr>
          <w:rFonts w:ascii="Calibri" w:hAnsi="Calibri" w:cs="Calibri"/>
          <w:color w:val="0000FF"/>
        </w:rPr>
        <w:t>N 110-ФЗ</w:t>
      </w:r>
      <w:r>
        <w:rPr>
          <w:rFonts w:ascii="Calibri" w:hAnsi="Calibri" w:cs="Calibri"/>
        </w:rPr>
        <w:fldChar w:fldCharType="end"/>
      </w:r>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23.07.2008 </w:t>
      </w:r>
      <w:r>
        <w:rPr>
          <w:rFonts w:ascii="Calibri" w:hAnsi="Calibri" w:cs="Calibri"/>
        </w:rPr>
        <w:fldChar w:fldCharType="begin"/>
      </w:r>
      <w:r>
        <w:rPr>
          <w:rFonts w:ascii="Calibri" w:hAnsi="Calibri" w:cs="Calibri"/>
        </w:rPr>
        <w:instrText xml:space="preserve">HYPERLINK consultantplus://offline/ref=CD9EDC01D419190635EF73A019EE3474B4CC98E97BA1D47914F6C1CF5F2241EAB23C541B47306288oC5BL </w:instrText>
      </w:r>
      <w:r>
        <w:rPr>
          <w:rFonts w:ascii="Calibri" w:hAnsi="Calibri" w:cs="Calibri"/>
        </w:rPr>
        <w:fldChar w:fldCharType="separate"/>
      </w:r>
      <w:r>
        <w:rPr>
          <w:rFonts w:ascii="Calibri" w:hAnsi="Calibri" w:cs="Calibri"/>
          <w:color w:val="0000FF"/>
        </w:rPr>
        <w:t>N 160-ФЗ</w:t>
      </w:r>
      <w:r>
        <w:rPr>
          <w:rFonts w:ascii="Calibri" w:hAnsi="Calibri" w:cs="Calibri"/>
        </w:rPr>
        <w:fldChar w:fldCharType="end"/>
      </w:r>
      <w:r>
        <w:rPr>
          <w:rFonts w:ascii="Calibri" w:hAnsi="Calibri" w:cs="Calibri"/>
        </w:rPr>
        <w:t xml:space="preserve">, от 22.12.2008 </w:t>
      </w:r>
      <w:r>
        <w:rPr>
          <w:rFonts w:ascii="Calibri" w:hAnsi="Calibri" w:cs="Calibri"/>
        </w:rPr>
        <w:fldChar w:fldCharType="begin"/>
      </w:r>
      <w:r>
        <w:rPr>
          <w:rFonts w:ascii="Calibri" w:hAnsi="Calibri" w:cs="Calibri"/>
        </w:rPr>
        <w:instrText xml:space="preserve">HYPERLINK consultantplus://offline/ref=CD9EDC01D419190635EF73A019EE3474BDCD92EF73AF89731CAFCDCD582D1EFDB575581A473263o859L </w:instrText>
      </w:r>
      <w:r>
        <w:rPr>
          <w:rFonts w:ascii="Calibri" w:hAnsi="Calibri" w:cs="Calibri"/>
        </w:rPr>
        <w:fldChar w:fldCharType="separate"/>
      </w:r>
      <w:r>
        <w:rPr>
          <w:rFonts w:ascii="Calibri" w:hAnsi="Calibri" w:cs="Calibri"/>
          <w:color w:val="0000FF"/>
        </w:rPr>
        <w:t>N 269-ФЗ</w:t>
      </w:r>
      <w:r>
        <w:rPr>
          <w:rFonts w:ascii="Calibri" w:hAnsi="Calibri" w:cs="Calibri"/>
        </w:rPr>
        <w:fldChar w:fldCharType="end"/>
      </w:r>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25.12.2008 </w:t>
      </w:r>
      <w:r>
        <w:rPr>
          <w:rFonts w:ascii="Calibri" w:hAnsi="Calibri" w:cs="Calibri"/>
        </w:rPr>
        <w:fldChar w:fldCharType="begin"/>
      </w:r>
      <w:r>
        <w:rPr>
          <w:rFonts w:ascii="Calibri" w:hAnsi="Calibri" w:cs="Calibri"/>
        </w:rPr>
        <w:instrText xml:space="preserve">HYPERLINK consultantplus://offline/ref=CD9EDC01D419190635EF73A019EE3474B4CC98E87BA2D47914F6C1CF5F2241EAB23C541B47306589oC58L </w:instrText>
      </w:r>
      <w:r>
        <w:rPr>
          <w:rFonts w:ascii="Calibri" w:hAnsi="Calibri" w:cs="Calibri"/>
        </w:rPr>
        <w:fldChar w:fldCharType="separate"/>
      </w:r>
      <w:r>
        <w:rPr>
          <w:rFonts w:ascii="Calibri" w:hAnsi="Calibri" w:cs="Calibri"/>
          <w:color w:val="0000FF"/>
        </w:rPr>
        <w:t>N 281-ФЗ</w:t>
      </w:r>
      <w:r>
        <w:rPr>
          <w:rFonts w:ascii="Calibri" w:hAnsi="Calibri" w:cs="Calibri"/>
        </w:rPr>
        <w:fldChar w:fldCharType="end"/>
      </w:r>
      <w:r>
        <w:rPr>
          <w:rFonts w:ascii="Calibri" w:hAnsi="Calibri" w:cs="Calibri"/>
        </w:rPr>
        <w:t xml:space="preserve">, от 28.04.2009 </w:t>
      </w:r>
      <w:r>
        <w:rPr>
          <w:rFonts w:ascii="Calibri" w:hAnsi="Calibri" w:cs="Calibri"/>
        </w:rPr>
        <w:fldChar w:fldCharType="begin"/>
      </w:r>
      <w:r>
        <w:rPr>
          <w:rFonts w:ascii="Calibri" w:hAnsi="Calibri" w:cs="Calibri"/>
        </w:rPr>
        <w:instrText xml:space="preserve">HYPERLINK consultantplus://offline/ref=CD9EDC01D419190635EF73A019EE3474BDCD92EB79AF89731CAFCDCD582D1EFDB575581A473164o85EL </w:instrText>
      </w:r>
      <w:r>
        <w:rPr>
          <w:rFonts w:ascii="Calibri" w:hAnsi="Calibri" w:cs="Calibri"/>
        </w:rPr>
        <w:fldChar w:fldCharType="separate"/>
      </w:r>
      <w:r>
        <w:rPr>
          <w:rFonts w:ascii="Calibri" w:hAnsi="Calibri" w:cs="Calibri"/>
          <w:color w:val="0000FF"/>
        </w:rPr>
        <w:t>N 72-ФЗ</w:t>
      </w:r>
      <w:r>
        <w:rPr>
          <w:rFonts w:ascii="Calibri" w:hAnsi="Calibri" w:cs="Calibri"/>
        </w:rPr>
        <w:fldChar w:fldCharType="end"/>
      </w:r>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24.07.2009 </w:t>
      </w:r>
      <w:hyperlink r:id="rId5" w:history="1">
        <w:r>
          <w:rPr>
            <w:rFonts w:ascii="Calibri" w:hAnsi="Calibri" w:cs="Calibri"/>
            <w:color w:val="0000FF"/>
          </w:rPr>
          <w:t>N 213-ФЗ</w:t>
        </w:r>
      </w:hyperlink>
      <w:r>
        <w:rPr>
          <w:rFonts w:ascii="Calibri" w:hAnsi="Calibri" w:cs="Calibri"/>
        </w:rPr>
        <w:t xml:space="preserve">, от 27.12.2009 </w:t>
      </w:r>
      <w:hyperlink r:id="rId6" w:history="1">
        <w:r>
          <w:rPr>
            <w:rFonts w:ascii="Calibri" w:hAnsi="Calibri" w:cs="Calibri"/>
            <w:color w:val="0000FF"/>
          </w:rPr>
          <w:t>N 376-ФЗ</w:t>
        </w:r>
      </w:hyperlink>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30.12.2012 </w:t>
      </w:r>
      <w:hyperlink r:id="rId7" w:history="1">
        <w:r>
          <w:rPr>
            <w:rFonts w:ascii="Calibri" w:hAnsi="Calibri" w:cs="Calibri"/>
            <w:color w:val="0000FF"/>
          </w:rPr>
          <w:t>N 329-ФЗ</w:t>
        </w:r>
      </w:hyperlink>
      <w:r>
        <w:rPr>
          <w:rFonts w:ascii="Calibri" w:hAnsi="Calibri" w:cs="Calibri"/>
        </w:rPr>
        <w:t xml:space="preserve">, от 07.05.2013 </w:t>
      </w:r>
      <w:hyperlink r:id="rId8" w:history="1">
        <w:r>
          <w:rPr>
            <w:rFonts w:ascii="Calibri" w:hAnsi="Calibri" w:cs="Calibri"/>
            <w:color w:val="0000FF"/>
          </w:rPr>
          <w:t>N 104-ФЗ</w:t>
        </w:r>
      </w:hyperlink>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28.06.2014 </w:t>
      </w:r>
      <w:hyperlink r:id="rId9" w:history="1">
        <w:r>
          <w:rPr>
            <w:rFonts w:ascii="Calibri" w:hAnsi="Calibri" w:cs="Calibri"/>
            <w:color w:val="0000FF"/>
          </w:rPr>
          <w:t>N 200-ФЗ</w:t>
        </w:r>
      </w:hyperlink>
      <w:r>
        <w:rPr>
          <w:rFonts w:ascii="Calibri" w:hAnsi="Calibri" w:cs="Calibri"/>
        </w:rPr>
        <w:t xml:space="preserve">, от 22.12.2014 </w:t>
      </w:r>
      <w:hyperlink r:id="rId10" w:history="1">
        <w:r>
          <w:rPr>
            <w:rFonts w:ascii="Calibri" w:hAnsi="Calibri" w:cs="Calibri"/>
            <w:color w:val="0000FF"/>
          </w:rPr>
          <w:t>N 428-ФЗ</w:t>
        </w:r>
      </w:hyperlink>
      <w:r>
        <w:rPr>
          <w:rFonts w:ascii="Calibri" w:hAnsi="Calibri" w:cs="Calibri"/>
        </w:rPr>
        <w:t>,</w:t>
      </w:r>
    </w:p>
    <w:p w:rsidR="00F4041D" w:rsidRDefault="00F404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w:t>
      </w:r>
      <w:proofErr w:type="gramEnd"/>
      <w:r>
        <w:rPr>
          <w:rFonts w:ascii="Calibri" w:hAnsi="Calibri" w:cs="Calibri"/>
        </w:rPr>
        <w:t xml:space="preserve"> изм., внесенными Федеральным </w:t>
      </w:r>
      <w:hyperlink r:id="rId11" w:history="1">
        <w:r>
          <w:rPr>
            <w:rFonts w:ascii="Calibri" w:hAnsi="Calibri" w:cs="Calibri"/>
            <w:color w:val="0000FF"/>
          </w:rPr>
          <w:t>законом</w:t>
        </w:r>
      </w:hyperlink>
      <w:r>
        <w:rPr>
          <w:rFonts w:ascii="Calibri" w:hAnsi="Calibri" w:cs="Calibri"/>
        </w:rPr>
        <w:t xml:space="preserve"> от 06.04.2015 N 68-ФЗ)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1 подлежит применению в соответствии с его конституционно-правовым </w:t>
      </w:r>
      <w:hyperlink r:id="rId13" w:history="1">
        <w:r>
          <w:rPr>
            <w:rFonts w:ascii="Calibri" w:hAnsi="Calibri" w:cs="Calibri"/>
            <w:color w:val="0000FF"/>
          </w:rPr>
          <w:t>смыслом</w:t>
        </w:r>
      </w:hyperlink>
      <w:r>
        <w:rPr>
          <w:rFonts w:ascii="Calibri" w:hAnsi="Calibri" w:cs="Calibri"/>
        </w:rPr>
        <w:t xml:space="preserve">, выявленным в </w:t>
      </w:r>
      <w:hyperlink r:id="rId14" w:history="1">
        <w:r>
          <w:rPr>
            <w:rFonts w:ascii="Calibri" w:hAnsi="Calibri" w:cs="Calibri"/>
            <w:color w:val="0000FF"/>
          </w:rPr>
          <w:t>Определении</w:t>
        </w:r>
      </w:hyperlink>
      <w:r>
        <w:rPr>
          <w:rFonts w:ascii="Calibri" w:hAnsi="Calibri" w:cs="Calibri"/>
        </w:rPr>
        <w:t xml:space="preserve"> Конституционного Суда РФ от 04.12.2007 N 960-О-П.</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0" w:name="Par38"/>
      <w:bookmarkEnd w:id="0"/>
      <w:r>
        <w:rPr>
          <w:rFonts w:ascii="Calibri" w:hAnsi="Calibri" w:cs="Calibri"/>
        </w:rP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Порядок</w:t>
        </w:r>
      </w:hyperlink>
      <w:r>
        <w:rPr>
          <w:rFonts w:ascii="Calibri" w:hAnsi="Calibri" w:cs="Calibri"/>
        </w:rP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1 в ред. Федерального </w:t>
      </w:r>
      <w:hyperlink r:id="rId16"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 w:name="Par43"/>
      <w:bookmarkEnd w:id="1"/>
      <w:r>
        <w:rPr>
          <w:rFonts w:ascii="Calibri" w:hAnsi="Calibri" w:cs="Calibri"/>
        </w:rP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- 3) утратили силу. - Федеральный </w:t>
      </w:r>
      <w:hyperlink r:id="rId18" w:history="1">
        <w:r>
          <w:rPr>
            <w:rFonts w:ascii="Calibri" w:hAnsi="Calibri" w:cs="Calibri"/>
            <w:color w:val="0000FF"/>
          </w:rPr>
          <w:t>закон</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внеочередное обслуживание в лечебно-профилактических учреждениях и аптеках;</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обслуживание в поликлиниках, к которым они были прикреплены в период работы до выхода на пенсию;</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9"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первой статьи 2, закрепляющий право граждан, подвергшихся радиоактивному облучению в результате ядерных испытаний на Семипалатинском полигоне и получивших суммарную (накопленную) эффективную дозу облучения, превышающую 25 сЗв (бэр), на ежемесячную денежную компенсацию на приобретение продовольственных товаров в размере 200 рублей, в системе действующего нормативно-правового регулирования и с учетом правовых позиций Конституционного Суда Российской Федерации, выраженных в его решениях, сохраняющих свою силу, не предполагает лишение указанной категории граждан права на индексацию данной выплаты (</w:t>
      </w:r>
      <w:hyperlink r:id="rId20" w:history="1">
        <w:r>
          <w:rPr>
            <w:rFonts w:ascii="Calibri" w:hAnsi="Calibri" w:cs="Calibri"/>
            <w:color w:val="0000FF"/>
          </w:rPr>
          <w:t>Определение</w:t>
        </w:r>
      </w:hyperlink>
      <w:r>
        <w:rPr>
          <w:rFonts w:ascii="Calibri" w:hAnsi="Calibri" w:cs="Calibri"/>
        </w:rPr>
        <w:t xml:space="preserve"> Конституционного Суда РФ от 02.04.2009 N 476-О-П).</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ежемесячной денежной компенсации с учетом индексации см. в Справочной </w:t>
      </w:r>
      <w:hyperlink r:id="rId21" w:history="1">
        <w:r>
          <w:rPr>
            <w:rFonts w:ascii="Calibri" w:hAnsi="Calibri" w:cs="Calibri"/>
            <w:color w:val="0000FF"/>
          </w:rPr>
          <w:t>информации</w:t>
        </w:r>
      </w:hyperlink>
      <w:r>
        <w:rPr>
          <w:rFonts w:ascii="Calibri" w:hAnsi="Calibri" w:cs="Calibri"/>
        </w:rPr>
        <w:t>.</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2" w:name="Par56"/>
      <w:bookmarkEnd w:id="2"/>
      <w:r>
        <w:rPr>
          <w:rFonts w:ascii="Calibri" w:hAnsi="Calibri" w:cs="Calibri"/>
        </w:rPr>
        <w:t xml:space="preserve">6) ежемесячная выплата </w:t>
      </w:r>
      <w:hyperlink r:id="rId22" w:history="1">
        <w:r>
          <w:rPr>
            <w:rFonts w:ascii="Calibri" w:hAnsi="Calibri" w:cs="Calibri"/>
            <w:color w:val="0000FF"/>
          </w:rPr>
          <w:t>денежной компенсации</w:t>
        </w:r>
      </w:hyperlink>
      <w:r>
        <w:rPr>
          <w:rFonts w:ascii="Calibri" w:hAnsi="Calibri" w:cs="Calibri"/>
        </w:rPr>
        <w:t xml:space="preserve"> в размере 394 рублей 83 копеек на приобретение продовольственных товаров;</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27.12.2009 N 376-ФЗ)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4" w:history="1">
        <w:r>
          <w:rPr>
            <w:rFonts w:ascii="Calibri" w:hAnsi="Calibri" w:cs="Calibri"/>
            <w:color w:val="0000FF"/>
          </w:rPr>
          <w:t>закон</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26" w:history="1">
        <w:r>
          <w:rPr>
            <w:rFonts w:ascii="Calibri" w:hAnsi="Calibri" w:cs="Calibri"/>
            <w:color w:val="0000FF"/>
          </w:rPr>
          <w:t>закона</w:t>
        </w:r>
      </w:hyperlink>
      <w:r>
        <w:rPr>
          <w:rFonts w:ascii="Calibri" w:hAnsi="Calibri" w:cs="Calibri"/>
        </w:rPr>
        <w:t xml:space="preserve"> от 24.07.2009 N 213-ФЗ)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назначение пенсии по старости с уменьшением на 10 лет возраста, дающего право на пенсию по старости;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преимущественное обеспечение местами в пансионатах ветеранов или домах-интернатах для престарелых и инвалидов;</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27" w:history="1">
        <w:r>
          <w:rPr>
            <w:rFonts w:ascii="Calibri" w:hAnsi="Calibri" w:cs="Calibri"/>
            <w:color w:val="0000FF"/>
          </w:rPr>
          <w:t>закон</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4" w:name="Par67"/>
      <w:bookmarkEnd w:id="4"/>
      <w:r>
        <w:rPr>
          <w:rFonts w:ascii="Calibri" w:hAnsi="Calibri" w:cs="Calibri"/>
        </w:rPr>
        <w:t xml:space="preserve">15) использование ежегодного очередного оплачиваемого </w:t>
      </w:r>
      <w:hyperlink r:id="rId28" w:history="1">
        <w:r>
          <w:rPr>
            <w:rFonts w:ascii="Calibri" w:hAnsi="Calibri" w:cs="Calibri"/>
            <w:color w:val="0000FF"/>
          </w:rPr>
          <w:t>отпуска</w:t>
        </w:r>
      </w:hyperlink>
      <w:r>
        <w:rPr>
          <w:rFonts w:ascii="Calibri" w:hAnsi="Calibri" w:cs="Calibri"/>
        </w:rPr>
        <w:t xml:space="preserve"> в удобное для них время, а также получение дополнительного оплачиваемого отпуска продолжительностью 14 календарных дней;</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внеочередное вступление в жилищно-строительные кооперативы, внеочередное </w:t>
      </w:r>
      <w:r>
        <w:rPr>
          <w:rFonts w:ascii="Calibri" w:hAnsi="Calibri" w:cs="Calibri"/>
        </w:rPr>
        <w:lastRenderedPageBreak/>
        <w:t>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69" w:history="1">
        <w:r>
          <w:rPr>
            <w:rFonts w:ascii="Calibri" w:hAnsi="Calibri" w:cs="Calibri"/>
            <w:color w:val="0000FF"/>
          </w:rPr>
          <w:t>пунктом 17</w:t>
        </w:r>
      </w:hyperlink>
      <w:r>
        <w:rPr>
          <w:rFonts w:ascii="Calibri" w:hAnsi="Calibri" w:cs="Calibri"/>
        </w:rP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вторая введена Федеральным </w:t>
      </w:r>
      <w:hyperlink r:id="rId30"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31" w:history="1">
        <w:r>
          <w:rPr>
            <w:rFonts w:ascii="Calibri" w:hAnsi="Calibri" w:cs="Calibri"/>
            <w:color w:val="0000FF"/>
          </w:rPr>
          <w:t>закона</w:t>
        </w:r>
      </w:hyperlink>
      <w:r>
        <w:rPr>
          <w:rFonts w:ascii="Calibri" w:hAnsi="Calibri" w:cs="Calibri"/>
        </w:rPr>
        <w:t xml:space="preserve"> от 25.12.2008 N 281-ФЗ)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третья введена Федеральным </w:t>
      </w:r>
      <w:hyperlink r:id="rId32"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33" w:history="1">
        <w:r>
          <w:rPr>
            <w:rFonts w:ascii="Calibri" w:hAnsi="Calibri" w:cs="Calibri"/>
            <w:color w:val="0000FF"/>
          </w:rPr>
          <w:t>закона</w:t>
        </w:r>
      </w:hyperlink>
      <w:r>
        <w:rPr>
          <w:rFonts w:ascii="Calibri" w:hAnsi="Calibri" w:cs="Calibri"/>
        </w:rPr>
        <w:t xml:space="preserve"> от 07.05.2013 N 104-ФЗ)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34" w:history="1">
        <w:r>
          <w:rPr>
            <w:rFonts w:ascii="Calibri" w:hAnsi="Calibri" w:cs="Calibri"/>
            <w:color w:val="0000FF"/>
          </w:rPr>
          <w:t>федерального стандарта</w:t>
        </w:r>
      </w:hyperlink>
      <w:r>
        <w:rPr>
          <w:rFonts w:ascii="Calibri" w:hAnsi="Calibri" w:cs="Calibri"/>
        </w:rPr>
        <w:t xml:space="preserve"> предельной стоимости предоставляемых жилищно-коммунальных услуг на 1 квадратный метр общей площади жилья в месяц и </w:t>
      </w:r>
      <w:hyperlink r:id="rId35"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6" w:history="1">
        <w:r>
          <w:rPr>
            <w:rFonts w:ascii="Calibri" w:hAnsi="Calibri" w:cs="Calibri"/>
            <w:color w:val="0000FF"/>
          </w:rPr>
          <w:t>законом</w:t>
        </w:r>
      </w:hyperlink>
      <w:r>
        <w:rPr>
          <w:rFonts w:ascii="Calibri" w:hAnsi="Calibri" w:cs="Calibri"/>
        </w:rPr>
        <w:t xml:space="preserve"> от 22.08.2004 N 122-ФЗ (ред. 29.12.2004), в ред. Федеральных законов от 07.05.2013 </w:t>
      </w:r>
      <w:hyperlink r:id="rId37" w:history="1">
        <w:r>
          <w:rPr>
            <w:rFonts w:ascii="Calibri" w:hAnsi="Calibri" w:cs="Calibri"/>
            <w:color w:val="0000FF"/>
          </w:rPr>
          <w:t>N 104-ФЗ</w:t>
        </w:r>
      </w:hyperlink>
      <w:r>
        <w:rPr>
          <w:rFonts w:ascii="Calibri" w:hAnsi="Calibri" w:cs="Calibri"/>
        </w:rPr>
        <w:t xml:space="preserve">, от 28.06.2014 </w:t>
      </w:r>
      <w:hyperlink r:id="rId38" w:history="1">
        <w:r>
          <w:rPr>
            <w:rFonts w:ascii="Calibri" w:hAnsi="Calibri" w:cs="Calibri"/>
            <w:color w:val="0000FF"/>
          </w:rPr>
          <w:t>N 200-ФЗ</w:t>
        </w:r>
      </w:hyperlink>
      <w:r>
        <w:rPr>
          <w:rFonts w:ascii="Calibri" w:hAnsi="Calibri" w:cs="Calibri"/>
        </w:rPr>
        <w:t>)</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пятая введена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шестая введена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седьмая введена Федеральным </w:t>
      </w:r>
      <w:hyperlink r:id="rId41"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w:t>
      </w:r>
      <w:r>
        <w:rPr>
          <w:rFonts w:ascii="Calibri" w:hAnsi="Calibri" w:cs="Calibri"/>
        </w:rPr>
        <w:lastRenderedPageBreak/>
        <w:t>порядке, определяемом Правительством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восьмая введена Федеральным </w:t>
      </w:r>
      <w:hyperlink r:id="rId42"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девятая введена Федеральным </w:t>
      </w:r>
      <w:hyperlink r:id="rId43"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4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десятая введена Федеральным </w:t>
      </w:r>
      <w:hyperlink r:id="rId45"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и уполномоченными им органами,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одиннадцатая введена Федеральным </w:t>
      </w:r>
      <w:hyperlink r:id="rId48"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6" w:name="Par92"/>
      <w:bookmarkEnd w:id="6"/>
      <w:r>
        <w:rPr>
          <w:rFonts w:ascii="Calibri" w:hAnsi="Calibri" w:cs="Calibri"/>
        </w:rPr>
        <w:t xml:space="preserve">Статья 3. Утратила силу. - Федеральный </w:t>
      </w:r>
      <w:hyperlink r:id="rId49" w:history="1">
        <w:r>
          <w:rPr>
            <w:rFonts w:ascii="Calibri" w:hAnsi="Calibri" w:cs="Calibri"/>
            <w:color w:val="0000FF"/>
          </w:rPr>
          <w:t>закон</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7" w:name="Par94"/>
      <w:bookmarkEnd w:id="7"/>
      <w:r>
        <w:rPr>
          <w:rFonts w:ascii="Calibri" w:hAnsi="Calibri" w:cs="Calibri"/>
        </w:rPr>
        <w:t xml:space="preserve">Статья 4. Часть первая утратила силу. - Федеральный </w:t>
      </w:r>
      <w:hyperlink r:id="rId50" w:history="1">
        <w:r>
          <w:rPr>
            <w:rFonts w:ascii="Calibri" w:hAnsi="Calibri" w:cs="Calibri"/>
            <w:color w:val="0000FF"/>
          </w:rPr>
          <w:t>закон</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пребывание с больным ребенком в лечебном учреждении (по рекомендации врачей) в течение всего времени лечения;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52" w:history="1">
        <w:r>
          <w:rPr>
            <w:rFonts w:ascii="Calibri" w:hAnsi="Calibri" w:cs="Calibri"/>
            <w:color w:val="0000FF"/>
          </w:rPr>
          <w:t>закона</w:t>
        </w:r>
      </w:hyperlink>
      <w:r>
        <w:rPr>
          <w:rFonts w:ascii="Calibri" w:hAnsi="Calibri" w:cs="Calibri"/>
        </w:rPr>
        <w:t xml:space="preserve"> от 24.07.2009 N 213-ФЗ)</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ежемесячных компенсаций с учетом индексации см. в Справочной информации.</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 xml:space="preserve">3) </w:t>
      </w:r>
      <w:hyperlink r:id="rId53" w:history="1">
        <w:r>
          <w:rPr>
            <w:rFonts w:ascii="Calibri" w:hAnsi="Calibri" w:cs="Calibri"/>
            <w:color w:val="0000FF"/>
          </w:rPr>
          <w:t>ежемесячная компенсация</w:t>
        </w:r>
      </w:hyperlink>
      <w:r>
        <w:rPr>
          <w:rFonts w:ascii="Calibri" w:hAnsi="Calibri" w:cs="Calibri"/>
        </w:rPr>
        <w:t xml:space="preserve"> в размере 56 рублей 60 копеек на питание школьников, если они не посещают школу в период учебного процесса по медицинским показаниям, а также ежемесячная компенсация в размере 291 рубля 5 копеек на питание дошкольников, если они не посещают дошкольное учреждение по медицинским показаниям.</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54" w:history="1">
        <w:r>
          <w:rPr>
            <w:rFonts w:ascii="Calibri" w:hAnsi="Calibri" w:cs="Calibri"/>
            <w:color w:val="0000FF"/>
          </w:rPr>
          <w:t>N 122-ФЗ</w:t>
        </w:r>
      </w:hyperlink>
      <w:r>
        <w:rPr>
          <w:rFonts w:ascii="Calibri" w:hAnsi="Calibri" w:cs="Calibri"/>
        </w:rPr>
        <w:t xml:space="preserve">, от 27.12.2009 </w:t>
      </w:r>
      <w:hyperlink r:id="rId55" w:history="1">
        <w:r>
          <w:rPr>
            <w:rFonts w:ascii="Calibri" w:hAnsi="Calibri" w:cs="Calibri"/>
            <w:color w:val="0000FF"/>
          </w:rPr>
          <w:t>N 376-ФЗ</w:t>
        </w:r>
      </w:hyperlink>
      <w:r>
        <w:rPr>
          <w:rFonts w:ascii="Calibri" w:hAnsi="Calibri" w:cs="Calibri"/>
        </w:rPr>
        <w:t>)</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56"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9" w:name="Par111"/>
      <w:bookmarkEnd w:id="9"/>
      <w:r>
        <w:rPr>
          <w:rFonts w:ascii="Calibri" w:hAnsi="Calibri" w:cs="Calibri"/>
        </w:rPr>
        <w:t xml:space="preserve">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w:t>
      </w:r>
      <w:r>
        <w:rPr>
          <w:rFonts w:ascii="Calibri" w:hAnsi="Calibri" w:cs="Calibri"/>
        </w:rPr>
        <w:lastRenderedPageBreak/>
        <w:t>Ежемесячная денежная выплата устанавливается в размере: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получившим суммарную (накопленную) эффективную дозу облучения, превышающую 25 сЗв (бэр), - 1 236 рублей;</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первая в ред. Федерального </w:t>
      </w:r>
      <w:hyperlink r:id="rId57" w:history="1">
        <w:r>
          <w:rPr>
            <w:rFonts w:ascii="Calibri" w:hAnsi="Calibri" w:cs="Calibri"/>
            <w:color w:val="0000FF"/>
          </w:rPr>
          <w:t>закона</w:t>
        </w:r>
      </w:hyperlink>
      <w:r>
        <w:rPr>
          <w:rFonts w:ascii="Calibri" w:hAnsi="Calibri" w:cs="Calibri"/>
        </w:rPr>
        <w:t xml:space="preserve"> от 28.04.2009 N 72-ФЗ)</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второй статьи 4.1 приостановлено до 1 января 2016 года Федеральным </w:t>
      </w:r>
      <w:hyperlink r:id="rId58" w:history="1">
        <w:r>
          <w:rPr>
            <w:rFonts w:ascii="Calibri" w:hAnsi="Calibri" w:cs="Calibri"/>
            <w:color w:val="0000FF"/>
          </w:rPr>
          <w:t>законом</w:t>
        </w:r>
      </w:hyperlink>
      <w:r>
        <w:rPr>
          <w:rFonts w:ascii="Calibri" w:hAnsi="Calibri" w:cs="Calibri"/>
        </w:rPr>
        <w:t xml:space="preserve"> от 06.04.2015 N 68-ФЗ.</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5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24.07.2009 N 213-ФЗ)</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устанавливается и выплачивается территориальным органом Пенсионного фонда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4.1 введена Федеральным </w:t>
      </w:r>
      <w:hyperlink r:id="rId61" w:history="1">
        <w:r>
          <w:rPr>
            <w:rFonts w:ascii="Calibri" w:hAnsi="Calibri" w:cs="Calibri"/>
            <w:color w:val="0000FF"/>
          </w:rPr>
          <w:t>законом</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0" w:name="Par125"/>
      <w:bookmarkEnd w:id="10"/>
      <w:r>
        <w:rPr>
          <w:rFonts w:ascii="Calibri" w:hAnsi="Calibri" w:cs="Calibri"/>
        </w:rP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62" w:history="1">
        <w:r>
          <w:rPr>
            <w:rFonts w:ascii="Calibri" w:hAnsi="Calibri" w:cs="Calibri"/>
            <w:color w:val="0000FF"/>
          </w:rPr>
          <w:t>образца</w:t>
        </w:r>
      </w:hyperlink>
      <w:r>
        <w:rPr>
          <w:rFonts w:ascii="Calibri" w:hAnsi="Calibri" w:cs="Calibri"/>
        </w:rPr>
        <w:t xml:space="preserve">, которые дают право на получение мер социальной поддержки с момента их предъявления. </w:t>
      </w:r>
      <w:hyperlink r:id="rId63" w:history="1">
        <w:r>
          <w:rPr>
            <w:rFonts w:ascii="Calibri" w:hAnsi="Calibri" w:cs="Calibri"/>
            <w:color w:val="0000FF"/>
          </w:rPr>
          <w:t>Порядок</w:t>
        </w:r>
      </w:hyperlink>
      <w:r>
        <w:rPr>
          <w:rFonts w:ascii="Calibri" w:hAnsi="Calibri" w:cs="Calibri"/>
        </w:rP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64" w:history="1">
        <w:r>
          <w:rPr>
            <w:rFonts w:ascii="Calibri" w:hAnsi="Calibri" w:cs="Calibri"/>
            <w:color w:val="0000FF"/>
          </w:rPr>
          <w:t>N 122-ФЗ</w:t>
        </w:r>
      </w:hyperlink>
      <w:r>
        <w:rPr>
          <w:rFonts w:ascii="Calibri" w:hAnsi="Calibri" w:cs="Calibri"/>
        </w:rPr>
        <w:t xml:space="preserve">, от 23.07.2008 </w:t>
      </w:r>
      <w:hyperlink r:id="rId65" w:history="1">
        <w:r>
          <w:rPr>
            <w:rFonts w:ascii="Calibri" w:hAnsi="Calibri" w:cs="Calibri"/>
            <w:color w:val="0000FF"/>
          </w:rPr>
          <w:t>N 160-ФЗ</w:t>
        </w:r>
      </w:hyperlink>
      <w:r>
        <w:rPr>
          <w:rFonts w:ascii="Calibri" w:hAnsi="Calibri" w:cs="Calibri"/>
        </w:rPr>
        <w:t>)</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право на получение мер социальной поддержки детям, указанным в </w:t>
      </w:r>
      <w:hyperlink w:anchor="Par94" w:history="1">
        <w:r>
          <w:rPr>
            <w:rFonts w:ascii="Calibri" w:hAnsi="Calibri" w:cs="Calibri"/>
            <w:color w:val="0000FF"/>
          </w:rPr>
          <w:t>статье 4</w:t>
        </w:r>
      </w:hyperlink>
      <w:r>
        <w:rPr>
          <w:rFonts w:ascii="Calibri" w:hAnsi="Calibri" w:cs="Calibri"/>
        </w:rP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66" w:history="1">
        <w:r>
          <w:rPr>
            <w:rFonts w:ascii="Calibri" w:hAnsi="Calibri" w:cs="Calibri"/>
            <w:color w:val="0000FF"/>
          </w:rPr>
          <w:t>межведомственными экспертными советами</w:t>
        </w:r>
      </w:hyperlink>
      <w:r>
        <w:rPr>
          <w:rFonts w:ascii="Calibri" w:hAnsi="Calibri" w:cs="Calibri"/>
        </w:rPr>
        <w:t xml:space="preserve"> в </w:t>
      </w:r>
      <w:hyperlink r:id="rId67"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68" w:history="1">
        <w:r>
          <w:rPr>
            <w:rFonts w:ascii="Calibri" w:hAnsi="Calibri" w:cs="Calibri"/>
            <w:color w:val="0000FF"/>
          </w:rPr>
          <w:t>N 122-ФЗ</w:t>
        </w:r>
      </w:hyperlink>
      <w:r>
        <w:rPr>
          <w:rFonts w:ascii="Calibri" w:hAnsi="Calibri" w:cs="Calibri"/>
        </w:rPr>
        <w:t xml:space="preserve">, от 23.07.2008 </w:t>
      </w:r>
      <w:hyperlink r:id="rId69" w:history="1">
        <w:r>
          <w:rPr>
            <w:rFonts w:ascii="Calibri" w:hAnsi="Calibri" w:cs="Calibri"/>
            <w:color w:val="0000FF"/>
          </w:rPr>
          <w:t>N 160-ФЗ</w:t>
        </w:r>
      </w:hyperlink>
      <w:r>
        <w:rPr>
          <w:rFonts w:ascii="Calibri" w:hAnsi="Calibri" w:cs="Calibri"/>
        </w:rPr>
        <w:t>)</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1" w:name="Par130"/>
      <w:bookmarkEnd w:id="11"/>
      <w:r>
        <w:rPr>
          <w:rFonts w:ascii="Calibri" w:hAnsi="Calibri" w:cs="Calibri"/>
        </w:rP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F4041D" w:rsidRDefault="00F4041D">
      <w:pPr>
        <w:widowControl w:val="0"/>
        <w:autoSpaceDE w:val="0"/>
        <w:autoSpaceDN w:val="0"/>
        <w:adjustRightInd w:val="0"/>
        <w:spacing w:after="0" w:line="240" w:lineRule="auto"/>
        <w:ind w:firstLine="540"/>
        <w:jc w:val="both"/>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2" w:name="Par133"/>
      <w:bookmarkEnd w:id="12"/>
      <w:r>
        <w:rPr>
          <w:rFonts w:ascii="Calibri" w:hAnsi="Calibri" w:cs="Calibri"/>
        </w:rPr>
        <w:t xml:space="preserve">Статья 6.1. Информация о состоянии здоровья и об изменениях состояния здоровья граждан, указанных в </w:t>
      </w:r>
      <w:hyperlink w:anchor="Par38" w:history="1">
        <w:r>
          <w:rPr>
            <w:rFonts w:ascii="Calibri" w:hAnsi="Calibri" w:cs="Calibri"/>
            <w:color w:val="0000FF"/>
          </w:rPr>
          <w:t>части первой статьи 1</w:t>
        </w:r>
      </w:hyperlink>
      <w:r>
        <w:rPr>
          <w:rFonts w:ascii="Calibri" w:hAnsi="Calibri" w:cs="Calibri"/>
        </w:rPr>
        <w:t xml:space="preserve"> настоящего Федерального закона, подлежит включению в Национальный радиационно-эпидемиологический регистр в </w:t>
      </w:r>
      <w:hyperlink r:id="rId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6.1 введена Федеральным </w:t>
      </w:r>
      <w:hyperlink r:id="rId72" w:history="1">
        <w:r>
          <w:rPr>
            <w:rFonts w:ascii="Calibri" w:hAnsi="Calibri" w:cs="Calibri"/>
            <w:color w:val="0000FF"/>
          </w:rPr>
          <w:t>законом</w:t>
        </w:r>
      </w:hyperlink>
      <w:r>
        <w:rPr>
          <w:rFonts w:ascii="Calibri" w:hAnsi="Calibri" w:cs="Calibri"/>
        </w:rPr>
        <w:t xml:space="preserve"> от 30.12.2012 N 329-ФЗ)</w:t>
      </w:r>
    </w:p>
    <w:p w:rsidR="00F4041D" w:rsidRDefault="00F4041D">
      <w:pPr>
        <w:widowControl w:val="0"/>
        <w:autoSpaceDE w:val="0"/>
        <w:autoSpaceDN w:val="0"/>
        <w:adjustRightInd w:val="0"/>
        <w:spacing w:after="0" w:line="240" w:lineRule="auto"/>
        <w:ind w:firstLine="540"/>
        <w:jc w:val="both"/>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3" w:name="Par136"/>
      <w:bookmarkEnd w:id="13"/>
      <w:r>
        <w:rPr>
          <w:rFonts w:ascii="Calibri" w:hAnsi="Calibri" w:cs="Calibri"/>
        </w:rP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73" w:history="1">
        <w:r>
          <w:rPr>
            <w:rFonts w:ascii="Calibri" w:hAnsi="Calibri" w:cs="Calibri"/>
            <w:color w:val="0000FF"/>
          </w:rPr>
          <w:t>Порядок</w:t>
        </w:r>
      </w:hyperlink>
      <w:r>
        <w:rPr>
          <w:rFonts w:ascii="Calibri" w:hAnsi="Calibri" w:cs="Calibri"/>
        </w:rPr>
        <w:t xml:space="preserve"> финансового обеспечения расходных обязательств Российской Федерации устанавливается Правительством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третьей статьи 7 приостановлено до 1 января 2016 года Федеральным </w:t>
      </w:r>
      <w:hyperlink r:id="rId74" w:history="1">
        <w:r>
          <w:rPr>
            <w:rFonts w:ascii="Calibri" w:hAnsi="Calibri" w:cs="Calibri"/>
            <w:color w:val="0000FF"/>
          </w:rPr>
          <w:t>законом</w:t>
        </w:r>
      </w:hyperlink>
      <w:r>
        <w:rPr>
          <w:rFonts w:ascii="Calibri" w:hAnsi="Calibri" w:cs="Calibri"/>
        </w:rPr>
        <w:t xml:space="preserve"> от 06.04.2015 N 68-ФЗ.</w:t>
      </w: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выплат гражданам, установленные настоящим Федеральным законом,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7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на плановый период, в </w:t>
      </w:r>
      <w:hyperlink r:id="rId7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7 в ред. Федерального </w:t>
      </w:r>
      <w:hyperlink r:id="rId77" w:history="1">
        <w:r>
          <w:rPr>
            <w:rFonts w:ascii="Calibri" w:hAnsi="Calibri" w:cs="Calibri"/>
            <w:color w:val="0000FF"/>
          </w:rPr>
          <w:t>закона</w:t>
        </w:r>
      </w:hyperlink>
      <w:r>
        <w:rPr>
          <w:rFonts w:ascii="Calibri" w:hAnsi="Calibri" w:cs="Calibri"/>
        </w:rPr>
        <w:t xml:space="preserve"> от 27.12.2009 N 376-ФЗ)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4" w:name="Par145"/>
      <w:bookmarkEnd w:id="14"/>
      <w:r>
        <w:rPr>
          <w:rFonts w:ascii="Calibri" w:hAnsi="Calibri" w:cs="Calibri"/>
        </w:rPr>
        <w:t xml:space="preserve">Статья 7.1. 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ar56" w:history="1">
        <w:r>
          <w:rPr>
            <w:rFonts w:ascii="Calibri" w:hAnsi="Calibri" w:cs="Calibri"/>
            <w:color w:val="0000FF"/>
          </w:rPr>
          <w:t>пунктами 6</w:t>
        </w:r>
      </w:hyperlink>
      <w:r>
        <w:rPr>
          <w:rFonts w:ascii="Calibri" w:hAnsi="Calibri" w:cs="Calibri"/>
        </w:rPr>
        <w:t xml:space="preserve">, </w:t>
      </w:r>
      <w:hyperlink w:anchor="Par59" w:history="1">
        <w:r>
          <w:rPr>
            <w:rFonts w:ascii="Calibri" w:hAnsi="Calibri" w:cs="Calibri"/>
            <w:color w:val="0000FF"/>
          </w:rPr>
          <w:t>8</w:t>
        </w:r>
      </w:hyperlink>
      <w:r>
        <w:rPr>
          <w:rFonts w:ascii="Calibri" w:hAnsi="Calibri" w:cs="Calibri"/>
        </w:rPr>
        <w:t xml:space="preserve"> и </w:t>
      </w:r>
      <w:hyperlink w:anchor="Par67" w:history="1">
        <w:r>
          <w:rPr>
            <w:rFonts w:ascii="Calibri" w:hAnsi="Calibri" w:cs="Calibri"/>
            <w:color w:val="0000FF"/>
          </w:rPr>
          <w:t>15</w:t>
        </w:r>
      </w:hyperlink>
      <w:r>
        <w:rPr>
          <w:rFonts w:ascii="Calibri" w:hAnsi="Calibri" w:cs="Calibri"/>
        </w:rPr>
        <w:t xml:space="preserve"> (в части дополнительного оплачиваемого отпуска) части первой статьи 2 и </w:t>
      </w:r>
      <w:hyperlink w:anchor="Par104" w:history="1">
        <w:r>
          <w:rPr>
            <w:rFonts w:ascii="Calibri" w:hAnsi="Calibri" w:cs="Calibri"/>
            <w:color w:val="0000FF"/>
          </w:rPr>
          <w:t>пунктом 3 части второй статьи 4</w:t>
        </w:r>
      </w:hyperlink>
      <w:r>
        <w:rPr>
          <w:rFonts w:ascii="Calibri" w:hAnsi="Calibri" w:cs="Calibri"/>
        </w:rP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предусматриваются в виде субвенций из федерального бюджета.</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определяется на основе </w:t>
      </w:r>
      <w:hyperlink r:id="rId78"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размеров компенсаций и других выплат, указанных в </w:t>
      </w:r>
      <w:hyperlink w:anchor="Par145" w:history="1">
        <w:r>
          <w:rPr>
            <w:rFonts w:ascii="Calibri" w:hAnsi="Calibri" w:cs="Calibri"/>
            <w:color w:val="0000FF"/>
          </w:rPr>
          <w:t>части первой</w:t>
        </w:r>
      </w:hyperlink>
      <w:r>
        <w:rPr>
          <w:rFonts w:ascii="Calibri" w:hAnsi="Calibri" w:cs="Calibri"/>
        </w:rPr>
        <w:t xml:space="preserve"> настоящей статьи, а также численности граждан, имеющих на них право, и величины расходов на оплату услуг по их доставке.</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носят целевой характер и не могут быть использованы на другие цели.</w:t>
      </w:r>
    </w:p>
    <w:p w:rsidR="00F4041D" w:rsidRDefault="00F4041D">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Порядок</w:t>
        </w:r>
      </w:hyperlink>
      <w:r>
        <w:rPr>
          <w:rFonts w:ascii="Calibri" w:hAnsi="Calibri" w:cs="Calibri"/>
        </w:rPr>
        <w:t xml:space="preserve"> предоставления субвенций устанавливается Правительством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предусмотренных на осуществление переданного </w:t>
      </w:r>
      <w:r>
        <w:rPr>
          <w:rFonts w:ascii="Calibri" w:hAnsi="Calibri" w:cs="Calibri"/>
        </w:rPr>
        <w:lastRenderedPageBreak/>
        <w:t>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издает нормативные правовые акты по вопросам осуществления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формам отчетности об осуществлении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порядку ее представления;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или ненадлежащего исполнения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организует деятельность по осуществлению переданного в соответствии с </w:t>
      </w:r>
      <w:hyperlink w:anchor="Par145" w:history="1">
        <w:r>
          <w:rPr>
            <w:rFonts w:ascii="Calibri" w:hAnsi="Calibri" w:cs="Calibri"/>
            <w:color w:val="0000FF"/>
          </w:rPr>
          <w:t>частью первой</w:t>
        </w:r>
      </w:hyperlink>
      <w:r>
        <w:rPr>
          <w:rFonts w:ascii="Calibri" w:hAnsi="Calibri" w:cs="Calibri"/>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152" w:history="1">
        <w:r>
          <w:rPr>
            <w:rFonts w:ascii="Calibri" w:hAnsi="Calibri" w:cs="Calibri"/>
            <w:color w:val="0000FF"/>
          </w:rPr>
          <w:t>частью восьмой</w:t>
        </w:r>
      </w:hyperlink>
      <w:r>
        <w:rPr>
          <w:rFonts w:ascii="Calibri" w:hAnsi="Calibri" w:cs="Calibri"/>
        </w:rPr>
        <w:t xml:space="preserve"> настоящей статьи;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предоставленных на осуществление переданного в соответствии с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4041D" w:rsidRDefault="00F404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Полномочие, осуществление которого передано в соответствии с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F4041D" w:rsidRDefault="00F404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7.1 введена Федеральным </w:t>
      </w:r>
      <w:hyperlink r:id="rId80" w:history="1">
        <w:r>
          <w:rPr>
            <w:rFonts w:ascii="Calibri" w:hAnsi="Calibri" w:cs="Calibri"/>
            <w:color w:val="0000FF"/>
          </w:rPr>
          <w:t>законом</w:t>
        </w:r>
      </w:hyperlink>
      <w:r>
        <w:rPr>
          <w:rFonts w:ascii="Calibri" w:hAnsi="Calibri" w:cs="Calibri"/>
        </w:rPr>
        <w:t xml:space="preserve"> от 22.12.2014 N 428-ФЗ)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6" w:name="Par165"/>
      <w:bookmarkEnd w:id="16"/>
      <w:r>
        <w:rPr>
          <w:rFonts w:ascii="Calibri" w:hAnsi="Calibri" w:cs="Calibri"/>
        </w:rP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7" w:name="Par167"/>
      <w:bookmarkEnd w:id="17"/>
      <w:r>
        <w:rPr>
          <w:rFonts w:ascii="Calibri" w:hAnsi="Calibri" w:cs="Calibri"/>
        </w:rPr>
        <w:t xml:space="preserve">Статья 9. Признать утратившим силу Федеральный </w:t>
      </w:r>
      <w:hyperlink r:id="rId81" w:history="1">
        <w:r>
          <w:rPr>
            <w:rFonts w:ascii="Calibri" w:hAnsi="Calibri" w:cs="Calibri"/>
            <w:color w:val="0000FF"/>
          </w:rPr>
          <w:t>закон</w:t>
        </w:r>
      </w:hyperlink>
      <w:r>
        <w:rPr>
          <w:rFonts w:ascii="Calibri" w:hAnsi="Calibri" w:cs="Calibri"/>
        </w:rP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ind w:firstLine="540"/>
        <w:jc w:val="both"/>
        <w:outlineLvl w:val="0"/>
        <w:rPr>
          <w:rFonts w:ascii="Calibri" w:hAnsi="Calibri" w:cs="Calibri"/>
        </w:rPr>
      </w:pPr>
      <w:bookmarkStart w:id="18" w:name="Par169"/>
      <w:bookmarkEnd w:id="18"/>
      <w:r>
        <w:rPr>
          <w:rFonts w:ascii="Calibri" w:hAnsi="Calibri" w:cs="Calibri"/>
        </w:rPr>
        <w:lastRenderedPageBreak/>
        <w:t>Статья 10. Настоящий Федеральный закон вступает в силу со дня его официального опубликования.</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041D" w:rsidRDefault="00F4041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4041D" w:rsidRDefault="00F404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4041D" w:rsidRDefault="00F4041D">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p w:rsidR="00F4041D" w:rsidRDefault="00F4041D">
      <w:pPr>
        <w:widowControl w:val="0"/>
        <w:autoSpaceDE w:val="0"/>
        <w:autoSpaceDN w:val="0"/>
        <w:adjustRightInd w:val="0"/>
        <w:spacing w:after="0" w:line="240" w:lineRule="auto"/>
        <w:rPr>
          <w:rFonts w:ascii="Calibri" w:hAnsi="Calibri" w:cs="Calibri"/>
        </w:rPr>
      </w:pPr>
      <w:r>
        <w:rPr>
          <w:rFonts w:ascii="Calibri" w:hAnsi="Calibri" w:cs="Calibri"/>
        </w:rPr>
        <w:t>N 2-ФЗ</w:t>
      </w: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autoSpaceDE w:val="0"/>
        <w:autoSpaceDN w:val="0"/>
        <w:adjustRightInd w:val="0"/>
        <w:spacing w:after="0" w:line="240" w:lineRule="auto"/>
        <w:rPr>
          <w:rFonts w:ascii="Calibri" w:hAnsi="Calibri" w:cs="Calibri"/>
        </w:rPr>
      </w:pPr>
    </w:p>
    <w:p w:rsidR="00F4041D" w:rsidRDefault="00F40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4420" w:rsidRDefault="00824420">
      <w:bookmarkStart w:id="19" w:name="_GoBack"/>
      <w:bookmarkEnd w:id="19"/>
    </w:p>
    <w:sectPr w:rsidR="00824420" w:rsidSect="00DF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20"/>
    <w:rsid w:val="00824420"/>
    <w:rsid w:val="00F4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1EE7-9F2C-43EC-9CC3-C6616AB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9EDC01D419190635EF73A019EE3474B2CE99EF7DAF89731CAFCDCD582D1EFDB575581A473066o851L" TargetMode="External"/><Relationship Id="rId18" Type="http://schemas.openxmlformats.org/officeDocument/2006/relationships/hyperlink" Target="consultantplus://offline/ref=CD9EDC01D419190635EF73A019EE3474B4CC98E879A6D47914F6C1CF5F2241EAB23C541B4735618CoC5CL" TargetMode="External"/><Relationship Id="rId26" Type="http://schemas.openxmlformats.org/officeDocument/2006/relationships/hyperlink" Target="consultantplus://offline/ref=CD9EDC01D419190635EF73A019EE3474B4CC95E27CA6D47914F6C1CF5F2241EAB23C541B4731648FoC58L" TargetMode="External"/><Relationship Id="rId39" Type="http://schemas.openxmlformats.org/officeDocument/2006/relationships/hyperlink" Target="consultantplus://offline/ref=CD9EDC01D419190635EF73A019EE3474B4CC98E879A6D47914F6C1CF5F2241EAB23C541B4735618FoC5FL" TargetMode="External"/><Relationship Id="rId21" Type="http://schemas.openxmlformats.org/officeDocument/2006/relationships/hyperlink" Target="consultantplus://offline/ref=CD9EDC01D419190635EF73A019EE3474BDCF91E273AF89731CAFCDCD582D1EFDB575581A473066o85CL" TargetMode="External"/><Relationship Id="rId34" Type="http://schemas.openxmlformats.org/officeDocument/2006/relationships/hyperlink" Target="consultantplus://offline/ref=CD9EDC01D419190635EF73A019EE3474B4CC99E973A1D47914F6C1CF5F2241EAB23C541B47306789oC56L" TargetMode="External"/><Relationship Id="rId42" Type="http://schemas.openxmlformats.org/officeDocument/2006/relationships/hyperlink" Target="consultantplus://offline/ref=CD9EDC01D419190635EF73A019EE3474B4CC98E879A6D47914F6C1CF5F2241EAB23C541B4735618FoC5FL" TargetMode="External"/><Relationship Id="rId47" Type="http://schemas.openxmlformats.org/officeDocument/2006/relationships/hyperlink" Target="consultantplus://offline/ref=CD9EDC01D419190635EF73A019EE3474B4CD93ED7FA4D47914F6C1CF5F2241EAB23C541B47306688oC5EL" TargetMode="External"/><Relationship Id="rId50" Type="http://schemas.openxmlformats.org/officeDocument/2006/relationships/hyperlink" Target="consultantplus://offline/ref=CD9EDC01D419190635EF73A019EE3474B4CC98E879A6D47914F6C1CF5F2241EAB23C541B4735618EoC5AL" TargetMode="External"/><Relationship Id="rId55" Type="http://schemas.openxmlformats.org/officeDocument/2006/relationships/hyperlink" Target="consultantplus://offline/ref=CD9EDC01D419190635EF73A019EE3474BCCF95EA72AF89731CAFCDCD582D1EFDB575581A473066o858L" TargetMode="External"/><Relationship Id="rId63" Type="http://schemas.openxmlformats.org/officeDocument/2006/relationships/hyperlink" Target="consultantplus://offline/ref=CD9EDC01D419190635EF73A019EE3474B4C994EC7DA2D47914F6C1CF5F2241EAB23C541B47306788oC58L" TargetMode="External"/><Relationship Id="rId68" Type="http://schemas.openxmlformats.org/officeDocument/2006/relationships/hyperlink" Target="consultantplus://offline/ref=CD9EDC01D419190635EF73A019EE3474B4CC98E879A6D47914F6C1CF5F2241EAB23C541B47356180oC5EL" TargetMode="External"/><Relationship Id="rId76" Type="http://schemas.openxmlformats.org/officeDocument/2006/relationships/hyperlink" Target="consultantplus://offline/ref=CD9EDC01D419190635EF73A019EE3474B4CD92EC7BA7D47914F6C1CF5Fo252L" TargetMode="External"/><Relationship Id="rId7" Type="http://schemas.openxmlformats.org/officeDocument/2006/relationships/hyperlink" Target="consultantplus://offline/ref=CD9EDC01D419190635EF73A019EE3474B4CE90EB73A0D47914F6C1CF5F2241EAB23C541B4730678AoC59L" TargetMode="External"/><Relationship Id="rId71" Type="http://schemas.openxmlformats.org/officeDocument/2006/relationships/hyperlink" Target="consultantplus://offline/ref=CD9EDC01D419190635EF73A019EE3474B4CF90EA78A0D47914F6C1CF5F2241EAB23C541B47306789oC56L" TargetMode="External"/><Relationship Id="rId2" Type="http://schemas.openxmlformats.org/officeDocument/2006/relationships/settings" Target="settings.xml"/><Relationship Id="rId16" Type="http://schemas.openxmlformats.org/officeDocument/2006/relationships/hyperlink" Target="consultantplus://offline/ref=CD9EDC01D419190635EF73A019EE3474B4CC98E879A6D47914F6C1CF5F2241EAB23C541B4735618DoC58L" TargetMode="External"/><Relationship Id="rId29" Type="http://schemas.openxmlformats.org/officeDocument/2006/relationships/hyperlink" Target="consultantplus://offline/ref=CD9EDC01D419190635EF73A019EE3474B4CC98E879A6D47914F6C1CF5F2241EAB23C541B4735618CoC57L" TargetMode="External"/><Relationship Id="rId11" Type="http://schemas.openxmlformats.org/officeDocument/2006/relationships/hyperlink" Target="consultantplus://offline/ref=CD9EDC01D419190635EF73A019EE3474B4CD97EF72A3D47914F6C1CF5F2241EAB23C541B4730678BoC5DL" TargetMode="External"/><Relationship Id="rId24" Type="http://schemas.openxmlformats.org/officeDocument/2006/relationships/hyperlink" Target="consultantplus://offline/ref=CD9EDC01D419190635EF73A019EE3474B4CC98E879A6D47914F6C1CF5F2241EAB23C541B4735618CoC5BL" TargetMode="External"/><Relationship Id="rId32" Type="http://schemas.openxmlformats.org/officeDocument/2006/relationships/hyperlink" Target="consultantplus://offline/ref=CD9EDC01D419190635EF73A019EE3474B4CC98E879A6D47914F6C1CF5F2241EAB23C541B4735618FoC5FL" TargetMode="External"/><Relationship Id="rId37" Type="http://schemas.openxmlformats.org/officeDocument/2006/relationships/hyperlink" Target="consultantplus://offline/ref=CD9EDC01D419190635EF73A019EE3474B4CD93E87DA1D47914F6C1CF5F2241EAB23C541B47306180oC5EL" TargetMode="External"/><Relationship Id="rId40" Type="http://schemas.openxmlformats.org/officeDocument/2006/relationships/hyperlink" Target="consultantplus://offline/ref=CD9EDC01D419190635EF73A019EE3474B4CC98E879A6D47914F6C1CF5F2241EAB23C541B4735618FoC5FL" TargetMode="External"/><Relationship Id="rId45" Type="http://schemas.openxmlformats.org/officeDocument/2006/relationships/hyperlink" Target="consultantplus://offline/ref=CD9EDC01D419190635EF73A019EE3474B4CC98E879A6D47914F6C1CF5F2241EAB23C541B4735618FoC5FL" TargetMode="External"/><Relationship Id="rId53" Type="http://schemas.openxmlformats.org/officeDocument/2006/relationships/hyperlink" Target="consultantplus://offline/ref=CD9EDC01D419190635EF73A019EE3474B4CD96E87FA4D47914F6C1CF5F2241EAB23C541B4730678AoC58L" TargetMode="External"/><Relationship Id="rId58" Type="http://schemas.openxmlformats.org/officeDocument/2006/relationships/hyperlink" Target="consultantplus://offline/ref=CD9EDC01D419190635EF73A019EE3474B4CD97EF72A3D47914F6C1CF5F2241EAB23C541B4730678BoC5DL" TargetMode="External"/><Relationship Id="rId66" Type="http://schemas.openxmlformats.org/officeDocument/2006/relationships/hyperlink" Target="consultantplus://offline/ref=CD9EDC01D419190635EF73A019EE3474B4CB93EF7FA2D47914F6C1CF5F2241EAB23C541B47306789oC57L" TargetMode="External"/><Relationship Id="rId74" Type="http://schemas.openxmlformats.org/officeDocument/2006/relationships/hyperlink" Target="consultantplus://offline/ref=CD9EDC01D419190635EF73A019EE3474B4CD97EF72A3D47914F6C1CF5F2241EAB23C541B4730678BoC5DL" TargetMode="External"/><Relationship Id="rId79" Type="http://schemas.openxmlformats.org/officeDocument/2006/relationships/hyperlink" Target="consultantplus://offline/ref=CD9EDC01D419190635EF73A019EE3474B4CD93EA72A4D47914F6C1CF5F2241EAB23C541B47306788oC5FL" TargetMode="External"/><Relationship Id="rId5" Type="http://schemas.openxmlformats.org/officeDocument/2006/relationships/hyperlink" Target="consultantplus://offline/ref=CD9EDC01D419190635EF73A019EE3474B4CC95E27CA6D47914F6C1CF5F2241EAB23C541B4731648FoC5BL" TargetMode="External"/><Relationship Id="rId61" Type="http://schemas.openxmlformats.org/officeDocument/2006/relationships/hyperlink" Target="consultantplus://offline/ref=CD9EDC01D419190635EF73A019EE3474B4CC98E879A6D47914F6C1CF5F2241EAB23C541B47356181oC5FL" TargetMode="External"/><Relationship Id="rId82" Type="http://schemas.openxmlformats.org/officeDocument/2006/relationships/fontTable" Target="fontTable.xml"/><Relationship Id="rId10" Type="http://schemas.openxmlformats.org/officeDocument/2006/relationships/hyperlink" Target="consultantplus://offline/ref=CD9EDC01D419190635EF73A019EE3474B4CD92EF7AADD47914F6C1CF5F2241EAB23C541B4730678CoC5FL" TargetMode="External"/><Relationship Id="rId19" Type="http://schemas.openxmlformats.org/officeDocument/2006/relationships/hyperlink" Target="consultantplus://offline/ref=CD9EDC01D419190635EF73A019EE3474B4CC98E879A6D47914F6C1CF5F2241EAB23C541B4735618CoC5DL" TargetMode="External"/><Relationship Id="rId31" Type="http://schemas.openxmlformats.org/officeDocument/2006/relationships/hyperlink" Target="consultantplus://offline/ref=CD9EDC01D419190635EF73A019EE3474B4CC98E87BA2D47914F6C1CF5F2241EAB23C541B47306589oC58L" TargetMode="External"/><Relationship Id="rId44" Type="http://schemas.openxmlformats.org/officeDocument/2006/relationships/hyperlink" Target="consultantplus://offline/ref=CD9EDC01D419190635EF73A019EE3474B4CD90EC72A6D47914F6C1CF5F2241EAB23C541B47306789oC57L" TargetMode="External"/><Relationship Id="rId52" Type="http://schemas.openxmlformats.org/officeDocument/2006/relationships/hyperlink" Target="consultantplus://offline/ref=CD9EDC01D419190635EF73A019EE3474B4CC95E27CA6D47914F6C1CF5F2241EAB23C541B4731648FoC56L" TargetMode="External"/><Relationship Id="rId60" Type="http://schemas.openxmlformats.org/officeDocument/2006/relationships/hyperlink" Target="consultantplus://offline/ref=CD9EDC01D419190635EF73A019EE3474B4CC95E27CA6D47914F6C1CF5F2241EAB23C541B4731648EoC5EL" TargetMode="External"/><Relationship Id="rId65" Type="http://schemas.openxmlformats.org/officeDocument/2006/relationships/hyperlink" Target="consultantplus://offline/ref=CD9EDC01D419190635EF73A019EE3474B4CC98E97BA1D47914F6C1CF5F2241EAB23C541B47306288oC58L" TargetMode="External"/><Relationship Id="rId73" Type="http://schemas.openxmlformats.org/officeDocument/2006/relationships/hyperlink" Target="consultantplus://offline/ref=CD9EDC01D419190635EF73A019EE3474B4CD96E87BACD47914F6C1CF5F2241EAB23C541B47306788oC5FL" TargetMode="External"/><Relationship Id="rId78" Type="http://schemas.openxmlformats.org/officeDocument/2006/relationships/hyperlink" Target="consultantplus://offline/ref=CD9EDC01D419190635EF73A019EE3474B4CD93EA72A4D47914F6C1CF5F2241EAB23C541B4730678AoC5DL" TargetMode="External"/><Relationship Id="rId81" Type="http://schemas.openxmlformats.org/officeDocument/2006/relationships/hyperlink" Target="consultantplus://offline/ref=CD9EDC01D419190635EF73A019EE3474B2CC93EA71F2837B45A3CFoC5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9EDC01D419190635EF73A019EE3474B4CC94E27FA5D47914F6C1CF5F2241EAB23C541B4730678DoC5CL" TargetMode="External"/><Relationship Id="rId14" Type="http://schemas.openxmlformats.org/officeDocument/2006/relationships/hyperlink" Target="consultantplus://offline/ref=CD9EDC01D419190635EF73A019EE3474B2CE99EF7DAF89731CAFCDCD582D1EFDB575581A473065o85BL" TargetMode="External"/><Relationship Id="rId22" Type="http://schemas.openxmlformats.org/officeDocument/2006/relationships/hyperlink" Target="consultantplus://offline/ref=CD9EDC01D419190635EF73A019EE3474B4CD96E97BACD47914F6C1CF5F2241EAB23C541B47306788oC58L" TargetMode="External"/><Relationship Id="rId27" Type="http://schemas.openxmlformats.org/officeDocument/2006/relationships/hyperlink" Target="consultantplus://offline/ref=CD9EDC01D419190635EF73A019EE3474B4CC98E879A6D47914F6C1CF5F2241EAB23C541B4735618CoC56L" TargetMode="External"/><Relationship Id="rId30" Type="http://schemas.openxmlformats.org/officeDocument/2006/relationships/hyperlink" Target="consultantplus://offline/ref=CD9EDC01D419190635EF73A019EE3474B4CC98E879A6D47914F6C1CF5F2241EAB23C541B4735618FoC5FL" TargetMode="External"/><Relationship Id="rId35" Type="http://schemas.openxmlformats.org/officeDocument/2006/relationships/hyperlink" Target="consultantplus://offline/ref=CD9EDC01D419190635EF73A019EE3474B3CE96E27EAF89731CAFCDCD582D1EFDB575581A473067o851L" TargetMode="External"/><Relationship Id="rId43" Type="http://schemas.openxmlformats.org/officeDocument/2006/relationships/hyperlink" Target="consultantplus://offline/ref=CD9EDC01D419190635EF73A019EE3474B4CC98E879A6D47914F6C1CF5F2241EAB23C541B4735618FoC5FL" TargetMode="External"/><Relationship Id="rId48" Type="http://schemas.openxmlformats.org/officeDocument/2006/relationships/hyperlink" Target="consultantplus://offline/ref=CD9EDC01D419190635EF73A019EE3474B4CC98E879A6D47914F6C1CF5F2241EAB23C541B4735618FoC5FL" TargetMode="External"/><Relationship Id="rId56" Type="http://schemas.openxmlformats.org/officeDocument/2006/relationships/hyperlink" Target="consultantplus://offline/ref=CD9EDC01D419190635EF73A019EE3474B4CC98E879A6D47914F6C1CF5F2241EAB23C541B47356E89oC5DL" TargetMode="External"/><Relationship Id="rId64" Type="http://schemas.openxmlformats.org/officeDocument/2006/relationships/hyperlink" Target="consultantplus://offline/ref=CD9EDC01D419190635EF73A019EE3474B4CC98E879A6D47914F6C1CF5F2241EAB23C541B47356181oC57L" TargetMode="External"/><Relationship Id="rId69" Type="http://schemas.openxmlformats.org/officeDocument/2006/relationships/hyperlink" Target="consultantplus://offline/ref=CD9EDC01D419190635EF73A019EE3474B4CC98E97BA1D47914F6C1CF5F2241EAB23C541B47306288oC59L" TargetMode="External"/><Relationship Id="rId77" Type="http://schemas.openxmlformats.org/officeDocument/2006/relationships/hyperlink" Target="consultantplus://offline/ref=CD9EDC01D419190635EF73A019EE3474BCCF95EA72AF89731CAFCDCD582D1EFDB575581A473066o85BL" TargetMode="External"/><Relationship Id="rId8" Type="http://schemas.openxmlformats.org/officeDocument/2006/relationships/hyperlink" Target="consultantplus://offline/ref=CD9EDC01D419190635EF73A019EE3474B4CD93E87DA1D47914F6C1CF5F2241EAB23C541B47306181oC56L" TargetMode="External"/><Relationship Id="rId51" Type="http://schemas.openxmlformats.org/officeDocument/2006/relationships/hyperlink" Target="consultantplus://offline/ref=CD9EDC01D419190635EF73A019EE3474B4CC98E879A6D47914F6C1CF5F2241EAB23C541B4735618EoC58L" TargetMode="External"/><Relationship Id="rId72" Type="http://schemas.openxmlformats.org/officeDocument/2006/relationships/hyperlink" Target="consultantplus://offline/ref=CD9EDC01D419190635EF73A019EE3474B4CE90EB73A0D47914F6C1CF5F2241EAB23C541B4730678AoC59L" TargetMode="External"/><Relationship Id="rId80" Type="http://schemas.openxmlformats.org/officeDocument/2006/relationships/hyperlink" Target="consultantplus://offline/ref=CD9EDC01D419190635EF73A019EE3474B4CD92EF7AADD47914F6C1CF5F2241EAB23C541B4730678CoC5FL" TargetMode="External"/><Relationship Id="rId3" Type="http://schemas.openxmlformats.org/officeDocument/2006/relationships/webSettings" Target="webSettings.xml"/><Relationship Id="rId12" Type="http://schemas.openxmlformats.org/officeDocument/2006/relationships/hyperlink" Target="consultantplus://offline/ref=CD9EDC01D419190635EF73A019EE3474B4CC98E879A6D47914F6C1CF5F2241EAB23C541B4735618DoC5BL" TargetMode="External"/><Relationship Id="rId17" Type="http://schemas.openxmlformats.org/officeDocument/2006/relationships/hyperlink" Target="consultantplus://offline/ref=CD9EDC01D419190635EF73A019EE3474B4CC98E879A6D47914F6C1CF5F2241EAB23C541B4735618CoC5FL" TargetMode="External"/><Relationship Id="rId25" Type="http://schemas.openxmlformats.org/officeDocument/2006/relationships/hyperlink" Target="consultantplus://offline/ref=CD9EDC01D419190635EF73A019EE3474B4CC98E879A6D47914F6C1CF5F2241EAB23C541B4735618CoC58L" TargetMode="External"/><Relationship Id="rId33" Type="http://schemas.openxmlformats.org/officeDocument/2006/relationships/hyperlink" Target="consultantplus://offline/ref=CD9EDC01D419190635EF73A019EE3474B4CD93E87DA1D47914F6C1CF5F2241EAB23C541B47306181oC57L" TargetMode="External"/><Relationship Id="rId38" Type="http://schemas.openxmlformats.org/officeDocument/2006/relationships/hyperlink" Target="consultantplus://offline/ref=CD9EDC01D419190635EF73A019EE3474B4CC94E27FA5D47914F6C1CF5F2241EAB23C541B4730678DoC5CL" TargetMode="External"/><Relationship Id="rId46" Type="http://schemas.openxmlformats.org/officeDocument/2006/relationships/hyperlink" Target="consultantplus://offline/ref=CD9EDC01D419190635EF73A019EE3474B4CD93ED79A4D47914F6C1CF5F2241EAB23C541B4730678BoC58L" TargetMode="External"/><Relationship Id="rId59" Type="http://schemas.openxmlformats.org/officeDocument/2006/relationships/hyperlink" Target="consultantplus://offline/ref=CD9EDC01D419190635EF73A019EE3474BCC993ED7FAF89731CAFCDCD582D1EFDB575581A473067o85BL" TargetMode="External"/><Relationship Id="rId67" Type="http://schemas.openxmlformats.org/officeDocument/2006/relationships/hyperlink" Target="consultantplus://offline/ref=CD9EDC01D419190635EF73A019EE3474B4C995EB7CA4D47914F6C1CF5F2241EAB23C541B47306789oC57L" TargetMode="External"/><Relationship Id="rId20" Type="http://schemas.openxmlformats.org/officeDocument/2006/relationships/hyperlink" Target="consultantplus://offline/ref=CD9EDC01D419190635EF73A019EE3474BDC394EB7EAF89731CAFCDCD582D1EFDB575581A473065o851L" TargetMode="External"/><Relationship Id="rId41" Type="http://schemas.openxmlformats.org/officeDocument/2006/relationships/hyperlink" Target="consultantplus://offline/ref=CD9EDC01D419190635EF73A019EE3474B4CC98E879A6D47914F6C1CF5F2241EAB23C541B4735618FoC5FL" TargetMode="External"/><Relationship Id="rId54" Type="http://schemas.openxmlformats.org/officeDocument/2006/relationships/hyperlink" Target="consultantplus://offline/ref=CD9EDC01D419190635EF73A019EE3474B4CC98E879A6D47914F6C1CF5F2241EAB23C541B4735618EoC57L" TargetMode="External"/><Relationship Id="rId62" Type="http://schemas.openxmlformats.org/officeDocument/2006/relationships/hyperlink" Target="consultantplus://offline/ref=CD9EDC01D419190635EF73A019EE3474B4C994EC7DA2D47914F6C1CF5F2241EAB23C541B4730678CoC5FL" TargetMode="External"/><Relationship Id="rId70" Type="http://schemas.openxmlformats.org/officeDocument/2006/relationships/hyperlink" Target="consultantplus://offline/ref=CD9EDC01D419190635EF73A019EE3474B4CC98E879A6D47914F6C1CF5F2241EAB23C541B47356180oC5FL" TargetMode="External"/><Relationship Id="rId75" Type="http://schemas.openxmlformats.org/officeDocument/2006/relationships/hyperlink" Target="consultantplus://offline/ref=CD9EDC01D419190635EF73A019EE3474BCC993ED7FAF89731CAFCDCD582D1EFDB575581A473067o85B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9EDC01D419190635EF73A019EE3474BCCF95EA72AF89731CAFCDCD582D1EFDB575581A473067o850L" TargetMode="External"/><Relationship Id="rId15" Type="http://schemas.openxmlformats.org/officeDocument/2006/relationships/hyperlink" Target="consultantplus://offline/ref=CD9EDC01D419190635EF73A019EE3474B4C992E97DA2D47914F6C1CF5F2241EAB23C541B47306788oC5FL" TargetMode="External"/><Relationship Id="rId23" Type="http://schemas.openxmlformats.org/officeDocument/2006/relationships/hyperlink" Target="consultantplus://offline/ref=CD9EDC01D419190635EF73A019EE3474BCCF95EA72AF89731CAFCDCD582D1EFDB575581A473066o859L" TargetMode="External"/><Relationship Id="rId28" Type="http://schemas.openxmlformats.org/officeDocument/2006/relationships/hyperlink" Target="consultantplus://offline/ref=CD9EDC01D419190635EF73A019EE3474B4CD97EC7EADD47914F6C1CF5F2241EAB23C541C46o351L" TargetMode="External"/><Relationship Id="rId36" Type="http://schemas.openxmlformats.org/officeDocument/2006/relationships/hyperlink" Target="consultantplus://offline/ref=CD9EDC01D419190635EF73A019EE3474B4CC98E879A6D47914F6C1CF5F2241EAB23C541B4735618FoC5FL" TargetMode="External"/><Relationship Id="rId49" Type="http://schemas.openxmlformats.org/officeDocument/2006/relationships/hyperlink" Target="consultantplus://offline/ref=CD9EDC01D419190635EF73A019EE3474B4CC98E879A6D47914F6C1CF5F2241EAB23C541B4735618EoC5CL" TargetMode="External"/><Relationship Id="rId57" Type="http://schemas.openxmlformats.org/officeDocument/2006/relationships/hyperlink" Target="consultantplus://offline/ref=CD9EDC01D419190635EF73A019EE3474BDCD92EB79AF89731CAFCDCD582D1EFDB575581A473164o85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5323</Words>
  <Characters>30345</Characters>
  <Application>Microsoft Office Word</Application>
  <DocSecurity>0</DocSecurity>
  <Lines>252</Lines>
  <Paragraphs>71</Paragraphs>
  <ScaleCrop>false</ScaleCrop>
  <Company/>
  <LinksUpToDate>false</LinksUpToDate>
  <CharactersWithSpaces>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2</cp:revision>
  <dcterms:created xsi:type="dcterms:W3CDTF">2015-04-13T11:56:00Z</dcterms:created>
  <dcterms:modified xsi:type="dcterms:W3CDTF">2015-04-13T11:57:00Z</dcterms:modified>
</cp:coreProperties>
</file>